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DB8B0" w14:textId="77777777" w:rsidR="00877110" w:rsidRPr="00390D0A" w:rsidRDefault="00877110" w:rsidP="00877110">
      <w:pPr>
        <w:spacing w:line="276" w:lineRule="auto"/>
        <w:rPr>
          <w:b/>
        </w:rPr>
      </w:pPr>
      <w:r w:rsidRPr="00390D0A">
        <w:rPr>
          <w:b/>
        </w:rPr>
        <w:t>TRƯỜNG THCS&amp;THPT XUÂN TRƯỜNG</w:t>
      </w:r>
    </w:p>
    <w:p w14:paraId="41D3117A" w14:textId="77777777" w:rsidR="00877110" w:rsidRPr="00390D0A" w:rsidRDefault="00877110" w:rsidP="00877110">
      <w:pPr>
        <w:spacing w:line="276" w:lineRule="auto"/>
        <w:rPr>
          <w:b/>
        </w:rPr>
      </w:pPr>
      <w:r w:rsidRPr="00390D0A">
        <w:rPr>
          <w:b/>
        </w:rPr>
        <w:t>TỔ: TOÁN – TIN</w:t>
      </w:r>
    </w:p>
    <w:p w14:paraId="5952517B" w14:textId="77777777" w:rsidR="00877110" w:rsidRPr="00390D0A" w:rsidRDefault="00877110" w:rsidP="00877110">
      <w:pPr>
        <w:spacing w:line="276" w:lineRule="auto"/>
        <w:rPr>
          <w:b/>
        </w:rPr>
      </w:pPr>
    </w:p>
    <w:p w14:paraId="460CC58F" w14:textId="45CA712F" w:rsidR="00877110" w:rsidRPr="00DE1FF5" w:rsidRDefault="00877110" w:rsidP="00877110">
      <w:pPr>
        <w:spacing w:line="276" w:lineRule="auto"/>
        <w:jc w:val="center"/>
        <w:rPr>
          <w:b/>
          <w:sz w:val="32"/>
          <w:szCs w:val="32"/>
        </w:rPr>
      </w:pPr>
      <w:r w:rsidRPr="00DE1FF5">
        <w:rPr>
          <w:b/>
          <w:sz w:val="32"/>
          <w:szCs w:val="32"/>
        </w:rPr>
        <w:t xml:space="preserve">ĐỀ CƯƠNG ÔN TẬP KIỂM TRA GIỮA KỲ II - TIN </w:t>
      </w:r>
      <w:r w:rsidR="006572D9">
        <w:rPr>
          <w:b/>
          <w:sz w:val="32"/>
          <w:szCs w:val="32"/>
        </w:rPr>
        <w:t>9</w:t>
      </w:r>
    </w:p>
    <w:p w14:paraId="7303CBAC" w14:textId="41F666C6" w:rsidR="00877110" w:rsidRDefault="00877110" w:rsidP="00877110">
      <w:pPr>
        <w:spacing w:line="276" w:lineRule="auto"/>
        <w:jc w:val="center"/>
        <w:rPr>
          <w:b/>
          <w:sz w:val="32"/>
          <w:szCs w:val="32"/>
        </w:rPr>
      </w:pPr>
      <w:r w:rsidRPr="00DE1FF5">
        <w:rPr>
          <w:b/>
          <w:sz w:val="32"/>
          <w:szCs w:val="32"/>
        </w:rPr>
        <w:t>NĂM HỌC: 202</w:t>
      </w:r>
      <w:r w:rsidR="006572D9">
        <w:rPr>
          <w:b/>
          <w:sz w:val="32"/>
          <w:szCs w:val="32"/>
        </w:rPr>
        <w:t>5</w:t>
      </w:r>
      <w:r w:rsidRPr="00DE1FF5">
        <w:rPr>
          <w:b/>
          <w:sz w:val="32"/>
          <w:szCs w:val="32"/>
        </w:rPr>
        <w:t>-202</w:t>
      </w:r>
      <w:r w:rsidR="006572D9">
        <w:rPr>
          <w:b/>
          <w:sz w:val="32"/>
          <w:szCs w:val="32"/>
        </w:rPr>
        <w:t>6</w:t>
      </w:r>
    </w:p>
    <w:p w14:paraId="497A82AF" w14:textId="77777777" w:rsidR="00877110" w:rsidRDefault="00877110" w:rsidP="00877110">
      <w:pPr>
        <w:spacing w:line="276" w:lineRule="auto"/>
        <w:jc w:val="center"/>
        <w:rPr>
          <w:b/>
          <w:sz w:val="32"/>
          <w:szCs w:val="32"/>
        </w:rPr>
      </w:pPr>
    </w:p>
    <w:p w14:paraId="20916C88" w14:textId="432E3AEE" w:rsidR="00A64170" w:rsidRDefault="00831863" w:rsidP="00A64170">
      <w:pPr>
        <w:rPr>
          <w:b/>
          <w:bCs/>
          <w:color w:val="000000" w:themeColor="text1"/>
        </w:rPr>
      </w:pPr>
      <w:r>
        <w:rPr>
          <w:b/>
          <w:bCs/>
          <w:color w:val="000000" w:themeColor="text1"/>
        </w:rPr>
        <w:t>PHẦN 1: TRẮC NGHIỆM (HS chọn 1 đáp án duy nhất)</w:t>
      </w:r>
    </w:p>
    <w:p w14:paraId="57CF3E3A" w14:textId="77777777" w:rsidR="00831863" w:rsidRPr="00A64170" w:rsidRDefault="00831863" w:rsidP="00A64170">
      <w:pPr>
        <w:rPr>
          <w:b/>
          <w:bCs/>
          <w:color w:val="000000" w:themeColor="text1"/>
        </w:rPr>
      </w:pPr>
    </w:p>
    <w:p w14:paraId="05FD7108" w14:textId="3124BF2A" w:rsidR="00A64170" w:rsidRPr="008A7F62" w:rsidRDefault="00A64170" w:rsidP="00A64170">
      <w:r w:rsidRPr="008A7F62">
        <w:rPr>
          <w:b/>
          <w:bCs/>
        </w:rPr>
        <w:t>Câu 1:</w:t>
      </w:r>
      <w:r w:rsidRPr="008A7F62">
        <w:rPr>
          <w:b/>
        </w:rPr>
        <w:t xml:space="preserve"> Hàm SUMIF được sử dụng để làm gì trong Excel?</w:t>
      </w:r>
      <w:r w:rsidRPr="008A7F62">
        <w:rPr>
          <w:b/>
        </w:rPr>
        <w:br/>
      </w:r>
      <w:r w:rsidRPr="008A7F62">
        <w:t>A. Đếm số ô thỏa mãn điều kiện</w:t>
      </w:r>
      <w:r w:rsidR="00952673" w:rsidRPr="008A7F62">
        <w:t>.</w:t>
      </w:r>
      <w:r w:rsidR="00952673" w:rsidRPr="008A7F62">
        <w:tab/>
      </w:r>
      <w:r w:rsidR="00952673" w:rsidRPr="008A7F62">
        <w:tab/>
      </w:r>
      <w:r w:rsidR="00952673" w:rsidRPr="008A7F62">
        <w:tab/>
      </w:r>
      <w:r w:rsidRPr="008A7F62">
        <w:t>B. Tính tổng các giá trị thỏa mãn điều kiện</w:t>
      </w:r>
      <w:r w:rsidRPr="008A7F62">
        <w:br/>
        <w:t>C. Tìm giá trị lớn nhất trong một phạm vi</w:t>
      </w:r>
      <w:r w:rsidR="00952673" w:rsidRPr="008A7F62">
        <w:t>.</w:t>
      </w:r>
      <w:r w:rsidR="00952673" w:rsidRPr="008A7F62">
        <w:tab/>
      </w:r>
      <w:r w:rsidR="00952673" w:rsidRPr="008A7F62">
        <w:tab/>
      </w:r>
      <w:r w:rsidRPr="008A7F62">
        <w:t>D. Tính trung bình cộng của các giá trị</w:t>
      </w:r>
    </w:p>
    <w:p w14:paraId="66E5E84A" w14:textId="6EC3CEE8" w:rsidR="00A64170" w:rsidRPr="008A7F62" w:rsidRDefault="00A64170" w:rsidP="00A64170">
      <w:r w:rsidRPr="008A7F62">
        <w:rPr>
          <w:b/>
          <w:bCs/>
        </w:rPr>
        <w:t>Câu 2:</w:t>
      </w:r>
      <w:r w:rsidRPr="008A7F62">
        <w:rPr>
          <w:b/>
        </w:rPr>
        <w:t xml:space="preserve"> Cú pháp của hàm SUMIF là gì?</w:t>
      </w:r>
      <w:r w:rsidRPr="008A7F62">
        <w:rPr>
          <w:b/>
        </w:rPr>
        <w:br/>
      </w:r>
      <w:r w:rsidRPr="008A7F62">
        <w:t>A. =SUMIF(range, criteria, [sum_range])</w:t>
      </w:r>
      <w:r w:rsidR="00952673" w:rsidRPr="008A7F62">
        <w:t>.</w:t>
      </w:r>
      <w:r w:rsidR="00952673" w:rsidRPr="008A7F62">
        <w:tab/>
      </w:r>
      <w:r w:rsidR="00952673" w:rsidRPr="008A7F62">
        <w:tab/>
      </w:r>
      <w:r w:rsidRPr="008A7F62">
        <w:t>B. =SUMIF(criteria, range, sum_range)</w:t>
      </w:r>
      <w:r w:rsidRPr="008A7F62">
        <w:br/>
        <w:t>C. =SUMIF(range, sum_range, criteria)</w:t>
      </w:r>
      <w:r w:rsidR="00952673" w:rsidRPr="008A7F62">
        <w:t>.</w:t>
      </w:r>
      <w:r w:rsidR="00952673" w:rsidRPr="008A7F62">
        <w:tab/>
      </w:r>
      <w:r w:rsidR="00952673" w:rsidRPr="008A7F62">
        <w:tab/>
      </w:r>
      <w:r w:rsidRPr="008A7F62">
        <w:t>D. =SUMIF(sum_range, criteria, range)</w:t>
      </w:r>
    </w:p>
    <w:p w14:paraId="1D0D5B6B" w14:textId="09418901" w:rsidR="00A64170" w:rsidRPr="008A7F62" w:rsidRDefault="00A64170" w:rsidP="00A64170">
      <w:r w:rsidRPr="008A7F62">
        <w:rPr>
          <w:b/>
          <w:bCs/>
        </w:rPr>
        <w:t>Câu 3:</w:t>
      </w:r>
      <w:r w:rsidRPr="008A7F62">
        <w:rPr>
          <w:b/>
        </w:rPr>
        <w:t xml:space="preserve"> Trong hàm SUMIF, tham số criteria dùng để làm gì?</w:t>
      </w:r>
      <w:r w:rsidRPr="008A7F62">
        <w:rPr>
          <w:b/>
        </w:rPr>
        <w:br/>
      </w:r>
      <w:r w:rsidRPr="008A7F62">
        <w:t>A. Xác định phạm vi cần tính tổng</w:t>
      </w:r>
      <w:r w:rsidR="00952673" w:rsidRPr="008A7F62">
        <w:t>.</w:t>
      </w:r>
      <w:r w:rsidR="00952673" w:rsidRPr="008A7F62">
        <w:tab/>
      </w:r>
      <w:r w:rsidR="00952673" w:rsidRPr="008A7F62">
        <w:tab/>
      </w:r>
      <w:r w:rsidR="00952673" w:rsidRPr="008A7F62">
        <w:tab/>
      </w:r>
      <w:r w:rsidRPr="008A7F62">
        <w:t>B. Xác định điều kiện lọc các ô cần tính tổng</w:t>
      </w:r>
      <w:r w:rsidR="00952673" w:rsidRPr="008A7F62">
        <w:t>.</w:t>
      </w:r>
      <w:r w:rsidRPr="008A7F62">
        <w:br/>
        <w:t>C. Xác định số lượng ô cần đếm</w:t>
      </w:r>
      <w:r w:rsidR="00952673" w:rsidRPr="008A7F62">
        <w:t>.</w:t>
      </w:r>
      <w:r w:rsidR="00952673" w:rsidRPr="008A7F62">
        <w:tab/>
      </w:r>
      <w:r w:rsidR="00952673" w:rsidRPr="008A7F62">
        <w:tab/>
      </w:r>
      <w:r w:rsidR="00952673" w:rsidRPr="008A7F62">
        <w:tab/>
      </w:r>
      <w:r w:rsidRPr="008A7F62">
        <w:t>D. Xác định giá trị lớn nhất</w:t>
      </w:r>
    </w:p>
    <w:p w14:paraId="2478C701" w14:textId="33302151" w:rsidR="00A64170" w:rsidRPr="008A7F62" w:rsidRDefault="00A64170" w:rsidP="00A64170">
      <w:r w:rsidRPr="008A7F62">
        <w:rPr>
          <w:b/>
          <w:bCs/>
        </w:rPr>
        <w:t>Câu 4:</w:t>
      </w:r>
      <w:r w:rsidRPr="008A7F62">
        <w:rPr>
          <w:b/>
        </w:rPr>
        <w:t xml:space="preserve"> Hàm IF trong Excel dùng để:</w:t>
      </w:r>
      <w:r w:rsidRPr="008A7F62">
        <w:rPr>
          <w:b/>
        </w:rPr>
        <w:br/>
      </w:r>
      <w:r w:rsidRPr="008A7F62">
        <w:t>A. Tính tổng các giá trị thỏa mãn điều kiện</w:t>
      </w:r>
      <w:r w:rsidR="00952673" w:rsidRPr="008A7F62">
        <w:tab/>
      </w:r>
      <w:r w:rsidR="00E26263" w:rsidRPr="008A7F62">
        <w:tab/>
      </w:r>
      <w:r w:rsidRPr="008A7F62">
        <w:t xml:space="preserve">B. </w:t>
      </w:r>
      <w:r w:rsidRPr="008A7F62">
        <w:rPr>
          <w:sz w:val="22"/>
          <w:szCs w:val="22"/>
        </w:rPr>
        <w:t>Kiểm tra điều kiện và trả về giá trị theo đúng hoặc sai</w:t>
      </w:r>
      <w:r w:rsidRPr="008A7F62">
        <w:rPr>
          <w:sz w:val="22"/>
          <w:szCs w:val="22"/>
        </w:rPr>
        <w:br/>
      </w:r>
      <w:r w:rsidRPr="008A7F62">
        <w:t>C. Đếm số ô trống trong phạm vi</w:t>
      </w:r>
      <w:r w:rsidR="00E26263" w:rsidRPr="008A7F62">
        <w:t>.</w:t>
      </w:r>
      <w:r w:rsidR="00E26263" w:rsidRPr="008A7F62">
        <w:tab/>
      </w:r>
      <w:r w:rsidR="00E26263" w:rsidRPr="008A7F62">
        <w:tab/>
      </w:r>
      <w:r w:rsidR="00E26263" w:rsidRPr="008A7F62">
        <w:tab/>
      </w:r>
      <w:r w:rsidRPr="008A7F62">
        <w:t>D. Tìm giá trị nhỏ nhất trong một dãy</w:t>
      </w:r>
    </w:p>
    <w:p w14:paraId="48772E81" w14:textId="455428BE" w:rsidR="00A64170" w:rsidRPr="008A7F62" w:rsidRDefault="00A64170" w:rsidP="00A64170">
      <w:r w:rsidRPr="008A7F62">
        <w:rPr>
          <w:b/>
          <w:bCs/>
        </w:rPr>
        <w:t>Câu 5:</w:t>
      </w:r>
      <w:r w:rsidRPr="008A7F62">
        <w:rPr>
          <w:b/>
        </w:rPr>
        <w:t xml:space="preserve"> Cú pháp của hàm IF là:</w:t>
      </w:r>
      <w:r w:rsidRPr="008A7F62">
        <w:rPr>
          <w:b/>
        </w:rPr>
        <w:br/>
      </w:r>
      <w:r w:rsidRPr="008A7F62">
        <w:t>A. =IF(logical_test, value_if_true, value_if_false)</w:t>
      </w:r>
      <w:r w:rsidR="00E26263" w:rsidRPr="008A7F62">
        <w:t>.</w:t>
      </w:r>
      <w:r w:rsidR="00E26263" w:rsidRPr="008A7F62">
        <w:tab/>
      </w:r>
      <w:r w:rsidRPr="008A7F62">
        <w:t>B. =IF(value_if_true, logical_test, value_if_false)</w:t>
      </w:r>
      <w:r w:rsidR="00E26263" w:rsidRPr="008A7F62">
        <w:t>.</w:t>
      </w:r>
      <w:r w:rsidRPr="008A7F62">
        <w:br/>
        <w:t>C. =IF(logical_test, value_if_false, value_if_true)</w:t>
      </w:r>
      <w:r w:rsidR="00E26263" w:rsidRPr="008A7F62">
        <w:t>.</w:t>
      </w:r>
      <w:r w:rsidR="00E26263" w:rsidRPr="008A7F62">
        <w:tab/>
      </w:r>
      <w:r w:rsidRPr="008A7F62">
        <w:t>D. =IF(value_if_false, logical_test, value_if_true)</w:t>
      </w:r>
      <w:r w:rsidR="00E26263" w:rsidRPr="008A7F62">
        <w:t>.</w:t>
      </w:r>
    </w:p>
    <w:p w14:paraId="1F3FED19" w14:textId="5D5922D1" w:rsidR="00A64170" w:rsidRPr="008A7F62" w:rsidRDefault="00A64170" w:rsidP="00A64170">
      <w:r w:rsidRPr="008A7F62">
        <w:rPr>
          <w:b/>
          <w:bCs/>
        </w:rPr>
        <w:t>Câu 6:</w:t>
      </w:r>
      <w:r w:rsidRPr="008A7F62">
        <w:rPr>
          <w:b/>
        </w:rPr>
        <w:t xml:space="preserve"> logical_test trong hàm IF là gì?</w:t>
      </w:r>
      <w:r w:rsidRPr="008A7F62">
        <w:rPr>
          <w:b/>
        </w:rPr>
        <w:br/>
      </w:r>
      <w:r w:rsidRPr="008A7F62">
        <w:t>A. Biểu thức điều kiện cần kiểm tra</w:t>
      </w:r>
      <w:r w:rsidR="00E26263" w:rsidRPr="008A7F62">
        <w:t>.</w:t>
      </w:r>
      <w:r w:rsidR="00E26263" w:rsidRPr="008A7F62">
        <w:tab/>
      </w:r>
      <w:r w:rsidR="00E26263" w:rsidRPr="008A7F62">
        <w:tab/>
      </w:r>
      <w:r w:rsidR="00E26263" w:rsidRPr="008A7F62">
        <w:tab/>
      </w:r>
      <w:r w:rsidRPr="008A7F62">
        <w:t>B. Giá trị trả về khi điều kiện đúng</w:t>
      </w:r>
      <w:r w:rsidR="00E26263" w:rsidRPr="008A7F62">
        <w:t>.</w:t>
      </w:r>
      <w:r w:rsidRPr="008A7F62">
        <w:br/>
        <w:t>C. Giá trị trả về khi điều kiện sai</w:t>
      </w:r>
      <w:r w:rsidR="00E26263" w:rsidRPr="008A7F62">
        <w:t>.</w:t>
      </w:r>
      <w:r w:rsidR="00E26263" w:rsidRPr="008A7F62">
        <w:tab/>
      </w:r>
      <w:r w:rsidR="00E26263" w:rsidRPr="008A7F62">
        <w:tab/>
      </w:r>
      <w:r w:rsidR="00E26263" w:rsidRPr="008A7F62">
        <w:tab/>
      </w:r>
      <w:r w:rsidRPr="008A7F62">
        <w:t>D. Phạm vi cần tính tổng</w:t>
      </w:r>
    </w:p>
    <w:p w14:paraId="72779093" w14:textId="164BBD52" w:rsidR="00A64170" w:rsidRPr="008A7F62" w:rsidRDefault="00A64170" w:rsidP="00A64170">
      <w:r w:rsidRPr="008A7F62">
        <w:rPr>
          <w:b/>
          <w:bCs/>
        </w:rPr>
        <w:t>Câu 7:</w:t>
      </w:r>
      <w:r w:rsidRPr="008A7F62">
        <w:rPr>
          <w:b/>
        </w:rPr>
        <w:t xml:space="preserve"> Trong hàm IF, nếu điều kiện đúng thì sẽ trả về:</w:t>
      </w:r>
      <w:r w:rsidRPr="008A7F62">
        <w:rPr>
          <w:b/>
        </w:rPr>
        <w:br/>
      </w:r>
      <w:r w:rsidRPr="008A7F62">
        <w:t>A. logical_test</w:t>
      </w:r>
      <w:r w:rsidR="00E26263" w:rsidRPr="008A7F62">
        <w:t>.</w:t>
      </w:r>
      <w:r w:rsidR="00E26263" w:rsidRPr="008A7F62">
        <w:tab/>
      </w:r>
      <w:r w:rsidRPr="008A7F62">
        <w:t>B. value_if_true</w:t>
      </w:r>
      <w:r w:rsidR="00E26263" w:rsidRPr="008A7F62">
        <w:t>.</w:t>
      </w:r>
      <w:r w:rsidR="00E26263" w:rsidRPr="008A7F62">
        <w:tab/>
      </w:r>
      <w:r w:rsidR="00E26263" w:rsidRPr="008A7F62">
        <w:tab/>
      </w:r>
      <w:r w:rsidRPr="008A7F62">
        <w:t>C. value_if_false</w:t>
      </w:r>
      <w:r w:rsidR="00E26263" w:rsidRPr="008A7F62">
        <w:t>.</w:t>
      </w:r>
      <w:r w:rsidR="00E26263" w:rsidRPr="008A7F62">
        <w:tab/>
      </w:r>
      <w:r w:rsidR="00E26263" w:rsidRPr="008A7F62">
        <w:tab/>
      </w:r>
      <w:r w:rsidRPr="008A7F62">
        <w:t>D. range</w:t>
      </w:r>
    </w:p>
    <w:p w14:paraId="6FF255F4" w14:textId="3B8E6B7B" w:rsidR="00A64170" w:rsidRPr="008A7F62" w:rsidRDefault="00A64170" w:rsidP="00A64170">
      <w:r w:rsidRPr="008A7F62">
        <w:rPr>
          <w:b/>
          <w:bCs/>
        </w:rPr>
        <w:t>Câu 8:</w:t>
      </w:r>
      <w:r w:rsidRPr="008A7F62">
        <w:rPr>
          <w:b/>
        </w:rPr>
        <w:t xml:space="preserve"> Khi bỏ qua tham số sum_range trong hàm SUMIF, Excel sẽ:</w:t>
      </w:r>
      <w:r w:rsidRPr="008A7F62">
        <w:rPr>
          <w:b/>
        </w:rPr>
        <w:br/>
      </w:r>
      <w:r w:rsidRPr="008A7F62">
        <w:t>A. Báo lỗi cú pháp</w:t>
      </w:r>
      <w:r w:rsidR="00E26263" w:rsidRPr="008A7F62">
        <w:t>.</w:t>
      </w:r>
      <w:r w:rsidRPr="008A7F62">
        <w:br/>
        <w:t>B. Tính tổng các giá trị trong range thỏa mãn criteria</w:t>
      </w:r>
      <w:r w:rsidR="00E26263" w:rsidRPr="008A7F62">
        <w:t>.</w:t>
      </w:r>
      <w:r w:rsidRPr="008A7F62">
        <w:br/>
        <w:t>C. Tính tổng tất cả các giá trị trong bảng</w:t>
      </w:r>
      <w:r w:rsidR="00E26263" w:rsidRPr="008A7F62">
        <w:t>.</w:t>
      </w:r>
      <w:r w:rsidRPr="008A7F62">
        <w:br/>
        <w:t>D. Không thực hiện phép tính nào</w:t>
      </w:r>
      <w:r w:rsidR="00E26263" w:rsidRPr="008A7F62">
        <w:t>.</w:t>
      </w:r>
    </w:p>
    <w:p w14:paraId="3ED869E7" w14:textId="53D76B66" w:rsidR="00A64170" w:rsidRPr="008A7F62" w:rsidRDefault="00A64170" w:rsidP="00A64170">
      <w:r w:rsidRPr="008A7F62">
        <w:rPr>
          <w:b/>
          <w:bCs/>
        </w:rPr>
        <w:t>Câu 9:</w:t>
      </w:r>
      <w:r w:rsidRPr="008A7F62">
        <w:rPr>
          <w:b/>
        </w:rPr>
        <w:t xml:space="preserve"> Trong hàm SUMIF, nếu muốn tính tổng tất cả các giá trị lớn hơn 100, ta viết điều kiện:</w:t>
      </w:r>
      <w:r w:rsidRPr="008A7F62">
        <w:rPr>
          <w:b/>
        </w:rPr>
        <w:br/>
      </w:r>
      <w:r w:rsidRPr="008A7F62">
        <w:t>A. "&gt;100"</w:t>
      </w:r>
      <w:r w:rsidR="00E26263" w:rsidRPr="008A7F62">
        <w:t>.</w:t>
      </w:r>
      <w:r w:rsidR="00E26263" w:rsidRPr="008A7F62">
        <w:tab/>
      </w:r>
      <w:r w:rsidR="00E26263" w:rsidRPr="008A7F62">
        <w:tab/>
      </w:r>
      <w:r w:rsidRPr="008A7F62">
        <w:t>B. "&lt;100"</w:t>
      </w:r>
      <w:r w:rsidR="00E26263" w:rsidRPr="008A7F62">
        <w:t>.</w:t>
      </w:r>
      <w:r w:rsidR="00E26263" w:rsidRPr="008A7F62">
        <w:tab/>
      </w:r>
      <w:r w:rsidR="00E26263" w:rsidRPr="008A7F62">
        <w:tab/>
      </w:r>
      <w:r w:rsidR="00E26263" w:rsidRPr="008A7F62">
        <w:tab/>
      </w:r>
      <w:r w:rsidRPr="008A7F62">
        <w:t>C. "=100"</w:t>
      </w:r>
      <w:r w:rsidR="00E26263" w:rsidRPr="008A7F62">
        <w:t>.</w:t>
      </w:r>
      <w:r w:rsidR="00E26263" w:rsidRPr="008A7F62">
        <w:tab/>
      </w:r>
      <w:r w:rsidR="00E26263" w:rsidRPr="008A7F62">
        <w:tab/>
      </w:r>
      <w:r w:rsidR="00E26263" w:rsidRPr="008A7F62">
        <w:tab/>
      </w:r>
      <w:r w:rsidRPr="008A7F62">
        <w:t>D. "&lt;=100"</w:t>
      </w:r>
    </w:p>
    <w:p w14:paraId="0F638AED" w14:textId="2943AE72" w:rsidR="00A64170" w:rsidRPr="008A7F62" w:rsidRDefault="00A64170" w:rsidP="00A64170">
      <w:r w:rsidRPr="008A7F62">
        <w:rPr>
          <w:b/>
          <w:bCs/>
        </w:rPr>
        <w:t>Câu 10:</w:t>
      </w:r>
      <w:r w:rsidRPr="008A7F62">
        <w:rPr>
          <w:b/>
        </w:rPr>
        <w:t xml:space="preserve"> Để kiểm tra xem một giá trị có lớn hơn 50 không, sử dụng hàm IF như sau:</w:t>
      </w:r>
      <w:r w:rsidRPr="008A7F62">
        <w:rPr>
          <w:b/>
        </w:rPr>
        <w:br/>
      </w:r>
      <w:r w:rsidRPr="008A7F62">
        <w:t>A. =IF(A1&gt;50, "Đúng", "Sai")</w:t>
      </w:r>
      <w:r w:rsidR="00E26263" w:rsidRPr="008A7F62">
        <w:t>.</w:t>
      </w:r>
      <w:r w:rsidR="00E26263" w:rsidRPr="008A7F62">
        <w:tab/>
      </w:r>
      <w:r w:rsidR="00E26263" w:rsidRPr="008A7F62">
        <w:tab/>
      </w:r>
      <w:r w:rsidR="00E26263" w:rsidRPr="008A7F62">
        <w:tab/>
      </w:r>
      <w:r w:rsidRPr="008A7F62">
        <w:t>B. =IF(A1&lt;50, "Đúng", "Sai")</w:t>
      </w:r>
      <w:r w:rsidR="00E26263" w:rsidRPr="008A7F62">
        <w:t>.</w:t>
      </w:r>
      <w:r w:rsidRPr="008A7F62">
        <w:br/>
        <w:t>C. =IF(A1=50, "Đúng", "Sai")</w:t>
      </w:r>
      <w:r w:rsidR="00E26263" w:rsidRPr="008A7F62">
        <w:t>.</w:t>
      </w:r>
      <w:r w:rsidR="00E26263" w:rsidRPr="008A7F62">
        <w:tab/>
      </w:r>
      <w:r w:rsidR="00E26263" w:rsidRPr="008A7F62">
        <w:tab/>
      </w:r>
      <w:r w:rsidR="00E26263" w:rsidRPr="008A7F62">
        <w:tab/>
      </w:r>
      <w:r w:rsidRPr="008A7F62">
        <w:t>D. =IF(A1&lt;=50, "Đúng", "Sai")</w:t>
      </w:r>
      <w:r w:rsidR="00E26263" w:rsidRPr="008A7F62">
        <w:t>.</w:t>
      </w:r>
    </w:p>
    <w:p w14:paraId="44B7DE21" w14:textId="0BB67209" w:rsidR="00952673" w:rsidRPr="008A7F62" w:rsidRDefault="00952673" w:rsidP="00952673">
      <w:r w:rsidRPr="008A7F62">
        <w:rPr>
          <w:b/>
          <w:bCs/>
        </w:rPr>
        <w:t>Câu 11:</w:t>
      </w:r>
      <w:r w:rsidRPr="008A7F62">
        <w:rPr>
          <w:b/>
        </w:rPr>
        <w:t xml:space="preserve"> Để tính tổng các giá trị trong cột B khi cột A chứa từ khóa "Sách", công thức nào sau đây là đúng?</w:t>
      </w:r>
      <w:r w:rsidRPr="008A7F62">
        <w:rPr>
          <w:b/>
        </w:rPr>
        <w:br/>
      </w:r>
      <w:r w:rsidRPr="008A7F62">
        <w:t>A. =SUMIF(A:A, "Sách", B:B)</w:t>
      </w:r>
      <w:r w:rsidR="00E26263" w:rsidRPr="008A7F62">
        <w:t>.</w:t>
      </w:r>
      <w:r w:rsidR="00E26263" w:rsidRPr="008A7F62">
        <w:tab/>
      </w:r>
      <w:r w:rsidR="00E26263" w:rsidRPr="008A7F62">
        <w:tab/>
      </w:r>
      <w:r w:rsidR="00E26263" w:rsidRPr="008A7F62">
        <w:tab/>
      </w:r>
      <w:r w:rsidRPr="008A7F62">
        <w:t>B. =SUM(A:A)</w:t>
      </w:r>
      <w:r w:rsidR="00E26263" w:rsidRPr="008A7F62">
        <w:t>.</w:t>
      </w:r>
      <w:r w:rsidRPr="008A7F62">
        <w:br/>
        <w:t>C. =IF(A1="Sách", SUM(B:B), 0)</w:t>
      </w:r>
      <w:r w:rsidR="00E26263" w:rsidRPr="008A7F62">
        <w:t>.</w:t>
      </w:r>
      <w:r w:rsidR="00E26263" w:rsidRPr="008A7F62">
        <w:tab/>
      </w:r>
      <w:r w:rsidR="00E26263" w:rsidRPr="008A7F62">
        <w:tab/>
      </w:r>
      <w:r w:rsidR="00E26263" w:rsidRPr="008A7F62">
        <w:tab/>
      </w:r>
      <w:r w:rsidRPr="008A7F62">
        <w:t>D. =COUNTIF(A:A, "Sách")</w:t>
      </w:r>
      <w:r w:rsidR="00E26263" w:rsidRPr="008A7F62">
        <w:t>.</w:t>
      </w:r>
    </w:p>
    <w:p w14:paraId="6B1F7724" w14:textId="7F8AE5E9" w:rsidR="00952673" w:rsidRPr="008A7F62" w:rsidRDefault="00952673" w:rsidP="00952673">
      <w:r w:rsidRPr="008A7F62">
        <w:rPr>
          <w:b/>
          <w:bCs/>
        </w:rPr>
        <w:t>Câu 12:</w:t>
      </w:r>
      <w:r w:rsidRPr="008A7F62">
        <w:rPr>
          <w:b/>
        </w:rPr>
        <w:t xml:space="preserve"> Khi sử dụng hàm SUMIF, điều kiện dạng văn bản phải được đặt trong:</w:t>
      </w:r>
      <w:r w:rsidRPr="008A7F62">
        <w:rPr>
          <w:b/>
        </w:rPr>
        <w:br/>
      </w:r>
      <w:r w:rsidRPr="008A7F62">
        <w:t>A. Dấu ngoặc vuông []</w:t>
      </w:r>
      <w:r w:rsidR="00E26263" w:rsidRPr="008A7F62">
        <w:t>.</w:t>
      </w:r>
      <w:r w:rsidR="00E26263" w:rsidRPr="008A7F62">
        <w:tab/>
      </w:r>
      <w:r w:rsidR="00E26263" w:rsidRPr="008A7F62">
        <w:tab/>
      </w:r>
      <w:r w:rsidR="00E26263" w:rsidRPr="008A7F62">
        <w:tab/>
      </w:r>
      <w:r w:rsidR="00E26263" w:rsidRPr="008A7F62">
        <w:tab/>
      </w:r>
      <w:r w:rsidRPr="008A7F62">
        <w:t>B. Dấu ngoặc kép ""</w:t>
      </w:r>
      <w:r w:rsidR="00E26263" w:rsidRPr="008A7F62">
        <w:t>.</w:t>
      </w:r>
      <w:r w:rsidRPr="008A7F62">
        <w:br/>
        <w:t>C. Dấu ngoặc đơn ''</w:t>
      </w:r>
      <w:r w:rsidR="00E26263" w:rsidRPr="008A7F62">
        <w:t>.</w:t>
      </w:r>
      <w:r w:rsidR="00E26263" w:rsidRPr="008A7F62">
        <w:tab/>
      </w:r>
      <w:r w:rsidR="00E26263" w:rsidRPr="008A7F62">
        <w:tab/>
      </w:r>
      <w:r w:rsidR="00E26263" w:rsidRPr="008A7F62">
        <w:tab/>
      </w:r>
      <w:r w:rsidR="00E26263" w:rsidRPr="008A7F62">
        <w:tab/>
      </w:r>
      <w:r w:rsidR="00E26263" w:rsidRPr="008A7F62">
        <w:tab/>
      </w:r>
      <w:r w:rsidRPr="008A7F62">
        <w:t>D. Không cần đặt trong dấu gì</w:t>
      </w:r>
      <w:r w:rsidR="00E26263" w:rsidRPr="008A7F62">
        <w:t>.</w:t>
      </w:r>
    </w:p>
    <w:p w14:paraId="48D8788F" w14:textId="1BF8ECFC" w:rsidR="00952673" w:rsidRPr="008A7F62" w:rsidRDefault="00952673" w:rsidP="00952673">
      <w:r w:rsidRPr="008A7F62">
        <w:rPr>
          <w:b/>
          <w:bCs/>
        </w:rPr>
        <w:t>Câu 13:</w:t>
      </w:r>
      <w:r w:rsidRPr="008A7F62">
        <w:rPr>
          <w:b/>
        </w:rPr>
        <w:t xml:space="preserve"> Công thức =SUMIF(A1:A10, "&gt;10", B1:B10) có ý nghĩa gì?</w:t>
      </w:r>
      <w:r w:rsidRPr="008A7F62">
        <w:rPr>
          <w:b/>
        </w:rPr>
        <w:br/>
      </w:r>
      <w:r w:rsidRPr="008A7F62">
        <w:t>A. Tính tổng tất cả các giá trị lớn hơn 10 trong A1:A10</w:t>
      </w:r>
      <w:r w:rsidR="00E26263" w:rsidRPr="008A7F62">
        <w:t>..</w:t>
      </w:r>
      <w:r w:rsidRPr="008A7F62">
        <w:br/>
      </w:r>
      <w:r w:rsidRPr="008A7F62">
        <w:lastRenderedPageBreak/>
        <w:t>B. Tính tổng các giá trị trong B1:B10 tương ứng với các ô trong A1:A10 lớn hơn 10</w:t>
      </w:r>
      <w:r w:rsidRPr="008A7F62">
        <w:br/>
        <w:t>C. Đếm số ô lớn hơn 10 trong A1:A10</w:t>
      </w:r>
      <w:r w:rsidR="00E26263" w:rsidRPr="008A7F62">
        <w:t>.</w:t>
      </w:r>
      <w:r w:rsidRPr="008A7F62">
        <w:br/>
        <w:t>D. Đếm số ô lớn hơn 10 trong B1:B1</w:t>
      </w:r>
      <w:r w:rsidR="00E26263" w:rsidRPr="008A7F62">
        <w:t>.</w:t>
      </w:r>
    </w:p>
    <w:p w14:paraId="183E33FB" w14:textId="486EDC8F" w:rsidR="00952673" w:rsidRPr="008A7F62" w:rsidRDefault="00952673" w:rsidP="00952673">
      <w:r w:rsidRPr="008A7F62">
        <w:rPr>
          <w:b/>
          <w:bCs/>
        </w:rPr>
        <w:t>Câu 14:</w:t>
      </w:r>
      <w:r w:rsidRPr="008A7F62">
        <w:rPr>
          <w:b/>
        </w:rPr>
        <w:t xml:space="preserve"> Trong hàm IF, value_if_false là:</w:t>
      </w:r>
      <w:r w:rsidRPr="008A7F62">
        <w:rPr>
          <w:b/>
        </w:rPr>
        <w:br/>
      </w:r>
      <w:r w:rsidRPr="008A7F62">
        <w:t>A. Điều kiện cần kiểm tra</w:t>
      </w:r>
      <w:r w:rsidR="00E26263" w:rsidRPr="008A7F62">
        <w:t>.</w:t>
      </w:r>
      <w:r w:rsidR="00E26263" w:rsidRPr="008A7F62">
        <w:tab/>
      </w:r>
      <w:r w:rsidR="00E26263" w:rsidRPr="008A7F62">
        <w:tab/>
      </w:r>
      <w:r w:rsidR="00E26263" w:rsidRPr="008A7F62">
        <w:tab/>
      </w:r>
      <w:r w:rsidRPr="008A7F62">
        <w:t>B. Giá trị trả về nếu điều kiện đúng</w:t>
      </w:r>
      <w:r w:rsidR="00E26263" w:rsidRPr="008A7F62">
        <w:t>.</w:t>
      </w:r>
      <w:r w:rsidRPr="008A7F62">
        <w:br/>
        <w:t>C. Giá trị trả về nếu điều kiện sai</w:t>
      </w:r>
      <w:r w:rsidR="00E26263" w:rsidRPr="008A7F62">
        <w:t>.</w:t>
      </w:r>
      <w:r w:rsidR="00E26263" w:rsidRPr="008A7F62">
        <w:tab/>
      </w:r>
      <w:r w:rsidR="00E26263" w:rsidRPr="008A7F62">
        <w:tab/>
      </w:r>
      <w:r w:rsidRPr="008A7F62">
        <w:t>D. Điều kiện so sánh với giá trị cụ thể</w:t>
      </w:r>
      <w:r w:rsidR="00E26263" w:rsidRPr="008A7F62">
        <w:t>.</w:t>
      </w:r>
    </w:p>
    <w:p w14:paraId="75712413" w14:textId="69C83C3B" w:rsidR="00952673" w:rsidRPr="008A7F62" w:rsidRDefault="00952673" w:rsidP="00952673">
      <w:r w:rsidRPr="008A7F62">
        <w:rPr>
          <w:b/>
          <w:bCs/>
        </w:rPr>
        <w:t>Câu 15:</w:t>
      </w:r>
      <w:r w:rsidRPr="008A7F62">
        <w:rPr>
          <w:b/>
        </w:rPr>
        <w:t xml:space="preserve"> Công thức nào sau đây sử dụng hàm IF để kiểm tra số âm?</w:t>
      </w:r>
      <w:r w:rsidRPr="008A7F62">
        <w:rPr>
          <w:b/>
        </w:rPr>
        <w:br/>
      </w:r>
      <w:r w:rsidRPr="008A7F62">
        <w:t>A. =IF(A1&lt;0, "Âm", "Dương")</w:t>
      </w:r>
      <w:r w:rsidR="00E26263" w:rsidRPr="008A7F62">
        <w:t>.</w:t>
      </w:r>
      <w:r w:rsidR="00E26263" w:rsidRPr="008A7F62">
        <w:tab/>
      </w:r>
      <w:r w:rsidR="00E26263" w:rsidRPr="008A7F62">
        <w:tab/>
      </w:r>
      <w:r w:rsidRPr="008A7F62">
        <w:t>B. =IF(A1=0, "Âm", "Dương")</w:t>
      </w:r>
      <w:r w:rsidR="00E26263" w:rsidRPr="008A7F62">
        <w:t>.</w:t>
      </w:r>
      <w:r w:rsidRPr="008A7F62">
        <w:br/>
        <w:t>C. =IF(A1&gt;0, "Âm", "Dương")</w:t>
      </w:r>
      <w:r w:rsidR="00E26263" w:rsidRPr="008A7F62">
        <w:t>.</w:t>
      </w:r>
      <w:r w:rsidR="00E26263" w:rsidRPr="008A7F62">
        <w:tab/>
      </w:r>
      <w:r w:rsidR="00E26263" w:rsidRPr="008A7F62">
        <w:tab/>
      </w:r>
      <w:r w:rsidRPr="008A7F62">
        <w:t>D. =IF(A1&lt;&gt;0, "Âm", "Dương")</w:t>
      </w:r>
      <w:r w:rsidR="00E26263" w:rsidRPr="008A7F62">
        <w:t>.</w:t>
      </w:r>
    </w:p>
    <w:p w14:paraId="5F86C3C3" w14:textId="2D720042" w:rsidR="00952673" w:rsidRPr="008A7F62" w:rsidRDefault="00952673" w:rsidP="00952673">
      <w:r w:rsidRPr="008A7F62">
        <w:rPr>
          <w:b/>
          <w:bCs/>
        </w:rPr>
        <w:t>Câu 16:</w:t>
      </w:r>
      <w:r w:rsidRPr="008A7F62">
        <w:rPr>
          <w:b/>
        </w:rPr>
        <w:t xml:space="preserve"> Hàm nào được sử dụng để tính tổng các giá trị thỏa mãn điều kiện?</w:t>
      </w:r>
      <w:r w:rsidRPr="008A7F62">
        <w:rPr>
          <w:b/>
        </w:rPr>
        <w:br/>
      </w:r>
      <w:r w:rsidRPr="008A7F62">
        <w:t>A. SUMIF</w:t>
      </w:r>
      <w:r w:rsidR="00E26263" w:rsidRPr="008A7F62">
        <w:t>.</w:t>
      </w:r>
      <w:r w:rsidR="00E26263" w:rsidRPr="008A7F62">
        <w:tab/>
      </w:r>
      <w:r w:rsidR="00E26263" w:rsidRPr="008A7F62">
        <w:tab/>
      </w:r>
      <w:r w:rsidR="00E26263" w:rsidRPr="008A7F62">
        <w:tab/>
      </w:r>
      <w:r w:rsidRPr="008A7F62">
        <w:t>B. IF</w:t>
      </w:r>
      <w:r w:rsidR="00E26263" w:rsidRPr="008A7F62">
        <w:t>.</w:t>
      </w:r>
      <w:r w:rsidR="00E26263" w:rsidRPr="008A7F62">
        <w:tab/>
      </w:r>
      <w:r w:rsidR="00E26263" w:rsidRPr="008A7F62">
        <w:tab/>
      </w:r>
      <w:r w:rsidR="00E26263" w:rsidRPr="008A7F62">
        <w:tab/>
      </w:r>
      <w:r w:rsidRPr="008A7F62">
        <w:t>C. COUNTIF</w:t>
      </w:r>
      <w:r w:rsidR="00E26263" w:rsidRPr="008A7F62">
        <w:t>.</w:t>
      </w:r>
      <w:r w:rsidR="00E26263" w:rsidRPr="008A7F62">
        <w:tab/>
      </w:r>
      <w:r w:rsidR="00E26263" w:rsidRPr="008A7F62">
        <w:tab/>
      </w:r>
      <w:r w:rsidR="00E26263" w:rsidRPr="008A7F62">
        <w:tab/>
      </w:r>
      <w:r w:rsidRPr="008A7F62">
        <w:t>D. SUM</w:t>
      </w:r>
    </w:p>
    <w:p w14:paraId="38B87225" w14:textId="1BDD2B1E" w:rsidR="00952673" w:rsidRPr="008A7F62" w:rsidRDefault="00952673" w:rsidP="00952673">
      <w:r w:rsidRPr="008A7F62">
        <w:rPr>
          <w:b/>
          <w:bCs/>
        </w:rPr>
        <w:t>Câu 17:</w:t>
      </w:r>
      <w:r w:rsidRPr="008A7F62">
        <w:rPr>
          <w:b/>
        </w:rPr>
        <w:t xml:space="preserve"> Để đếm số ô thỏa mãn điều kiện, bạn sử dụng hàm:</w:t>
      </w:r>
      <w:r w:rsidRPr="008A7F62">
        <w:rPr>
          <w:b/>
        </w:rPr>
        <w:br/>
      </w:r>
      <w:r w:rsidRPr="008A7F62">
        <w:t>A. SUMIF</w:t>
      </w:r>
      <w:r w:rsidR="00E26263" w:rsidRPr="008A7F62">
        <w:t>.</w:t>
      </w:r>
      <w:r w:rsidR="00E26263" w:rsidRPr="008A7F62">
        <w:tab/>
      </w:r>
      <w:r w:rsidR="00E26263" w:rsidRPr="008A7F62">
        <w:tab/>
      </w:r>
      <w:r w:rsidR="00E26263" w:rsidRPr="008A7F62">
        <w:tab/>
      </w:r>
      <w:r w:rsidRPr="008A7F62">
        <w:t>B. IF</w:t>
      </w:r>
      <w:r w:rsidR="00E26263" w:rsidRPr="008A7F62">
        <w:t>.</w:t>
      </w:r>
      <w:r w:rsidR="00E26263" w:rsidRPr="008A7F62">
        <w:tab/>
      </w:r>
      <w:r w:rsidR="00E26263" w:rsidRPr="008A7F62">
        <w:tab/>
      </w:r>
      <w:r w:rsidR="00E26263" w:rsidRPr="008A7F62">
        <w:tab/>
      </w:r>
      <w:r w:rsidRPr="008A7F62">
        <w:t>C. COUNTIF</w:t>
      </w:r>
      <w:r w:rsidR="00E26263" w:rsidRPr="008A7F62">
        <w:t>.</w:t>
      </w:r>
      <w:r w:rsidR="00E26263" w:rsidRPr="008A7F62">
        <w:tab/>
      </w:r>
      <w:r w:rsidR="00E26263" w:rsidRPr="008A7F62">
        <w:tab/>
      </w:r>
      <w:r w:rsidR="00E26263" w:rsidRPr="008A7F62">
        <w:tab/>
      </w:r>
      <w:r w:rsidRPr="008A7F62">
        <w:t>D. SUM</w:t>
      </w:r>
    </w:p>
    <w:p w14:paraId="6CF6C363" w14:textId="6CA7A47A" w:rsidR="00952673" w:rsidRPr="008A7F62" w:rsidRDefault="00952673" w:rsidP="00952673">
      <w:r w:rsidRPr="008A7F62">
        <w:rPr>
          <w:b/>
          <w:bCs/>
        </w:rPr>
        <w:t>Câu 18:</w:t>
      </w:r>
      <w:r w:rsidRPr="008A7F62">
        <w:rPr>
          <w:b/>
        </w:rPr>
        <w:t xml:space="preserve"> Để tính tổng tiền chi tiêu cho danh mục "Học phí" trong bảng tính có cột A là danh mục và cột B là số tiền, công thức đúng là:</w:t>
      </w:r>
      <w:r w:rsidRPr="008A7F62">
        <w:rPr>
          <w:b/>
        </w:rPr>
        <w:br/>
      </w:r>
      <w:r w:rsidRPr="008A7F62">
        <w:t>A. =SUMIF(A2:A10, "Chi phí", B2:B10)</w:t>
      </w:r>
      <w:r w:rsidR="00E26263" w:rsidRPr="008A7F62">
        <w:t>.</w:t>
      </w:r>
      <w:r w:rsidR="005C0B62" w:rsidRPr="008A7F62">
        <w:tab/>
      </w:r>
      <w:r w:rsidR="005C0B62" w:rsidRPr="008A7F62">
        <w:tab/>
      </w:r>
      <w:r w:rsidRPr="008A7F62">
        <w:t>B. =SUMIF(A2:A10, "Học phí", B2:B10)</w:t>
      </w:r>
      <w:r w:rsidR="00E26263" w:rsidRPr="008A7F62">
        <w:t>.</w:t>
      </w:r>
      <w:r w:rsidRPr="008A7F62">
        <w:br/>
        <w:t>C. =IF(A2="Học phí", SUM(B2:B10), 0)</w:t>
      </w:r>
      <w:r w:rsidR="00E26263" w:rsidRPr="008A7F62">
        <w:t>.</w:t>
      </w:r>
      <w:r w:rsidR="005C0B62" w:rsidRPr="008A7F62">
        <w:tab/>
      </w:r>
      <w:r w:rsidR="005C0B62" w:rsidRPr="008A7F62">
        <w:tab/>
      </w:r>
      <w:r w:rsidRPr="008A7F62">
        <w:t>D. =COUNTIF(A2:A10, "Học phí")</w:t>
      </w:r>
      <w:r w:rsidR="00E26263" w:rsidRPr="008A7F62">
        <w:t>.</w:t>
      </w:r>
    </w:p>
    <w:p w14:paraId="4F0EB7EA" w14:textId="672EA005" w:rsidR="00952673" w:rsidRPr="008A7F62" w:rsidRDefault="00952673" w:rsidP="00952673">
      <w:r w:rsidRPr="00676C40">
        <w:rPr>
          <w:b/>
          <w:bCs/>
        </w:rPr>
        <w:t>Câu 19:</w:t>
      </w:r>
      <w:r w:rsidRPr="00676C40">
        <w:rPr>
          <w:b/>
        </w:rPr>
        <w:t xml:space="preserve"> Công thức =IF(A1&gt;10, "Lớn hơn 10", "Nhỏ hơn hoặc bằng 10") có tác dụng:</w:t>
      </w:r>
      <w:r w:rsidRPr="00676C40">
        <w:rPr>
          <w:b/>
        </w:rPr>
        <w:br/>
      </w:r>
      <w:r w:rsidRPr="008A7F62">
        <w:t>A. Tính tổng các giá trị lớn hơn 10</w:t>
      </w:r>
      <w:r w:rsidR="005C0B62" w:rsidRPr="008A7F62">
        <w:t>.</w:t>
      </w:r>
      <w:r w:rsidR="005C0B62" w:rsidRPr="008A7F62">
        <w:tab/>
      </w:r>
      <w:r w:rsidR="005C0B62" w:rsidRPr="008A7F62">
        <w:tab/>
      </w:r>
      <w:r w:rsidR="005C0B62" w:rsidRPr="008A7F62">
        <w:tab/>
      </w:r>
      <w:r w:rsidRPr="008A7F62">
        <w:t>B. Đếm số ô lớn hơn 10</w:t>
      </w:r>
      <w:r w:rsidR="005C0B62" w:rsidRPr="008A7F62">
        <w:t>.</w:t>
      </w:r>
      <w:r w:rsidRPr="008A7F62">
        <w:br/>
        <w:t>C. Kiểm tra A1 có lớn hơn 10 hay không</w:t>
      </w:r>
      <w:r w:rsidR="005C0B62" w:rsidRPr="008A7F62">
        <w:t>.</w:t>
      </w:r>
      <w:r w:rsidR="005C0B62" w:rsidRPr="008A7F62">
        <w:tab/>
      </w:r>
      <w:r w:rsidR="005C0B62" w:rsidRPr="008A7F62">
        <w:tab/>
      </w:r>
      <w:r w:rsidRPr="008A7F62">
        <w:t>D. Sắp xếp dữ liệu theo thứ tự giảm dần</w:t>
      </w:r>
      <w:r w:rsidR="005C0B62" w:rsidRPr="008A7F62">
        <w:t>.</w:t>
      </w:r>
    </w:p>
    <w:p w14:paraId="14610052" w14:textId="66A21425" w:rsidR="00952673" w:rsidRPr="008A7F62" w:rsidRDefault="00952673" w:rsidP="00952673">
      <w:r w:rsidRPr="00676C40">
        <w:rPr>
          <w:b/>
          <w:bCs/>
        </w:rPr>
        <w:t>Câu 20:</w:t>
      </w:r>
      <w:r w:rsidRPr="00676C40">
        <w:rPr>
          <w:b/>
        </w:rPr>
        <w:t xml:space="preserve"> Trong hàm IF, nếu điều kiện đúng thì:</w:t>
      </w:r>
      <w:r w:rsidRPr="00676C40">
        <w:rPr>
          <w:b/>
        </w:rPr>
        <w:br/>
      </w:r>
      <w:r w:rsidRPr="008A7F62">
        <w:t>A. Trả về giá trị value_if_true</w:t>
      </w:r>
      <w:r w:rsidR="005C0B62" w:rsidRPr="008A7F62">
        <w:t>.</w:t>
      </w:r>
      <w:r w:rsidR="005C0B62" w:rsidRPr="008A7F62">
        <w:tab/>
      </w:r>
      <w:r w:rsidR="005C0B62" w:rsidRPr="008A7F62">
        <w:tab/>
      </w:r>
      <w:r w:rsidR="005C0B62" w:rsidRPr="008A7F62">
        <w:tab/>
      </w:r>
      <w:r w:rsidRPr="008A7F62">
        <w:t>B. Trả về giá trị value_if_false</w:t>
      </w:r>
      <w:r w:rsidR="005C0B62" w:rsidRPr="008A7F62">
        <w:t>.</w:t>
      </w:r>
      <w:r w:rsidRPr="008A7F62">
        <w:br/>
        <w:t>C. Trả về giá trị của điều kiện</w:t>
      </w:r>
      <w:r w:rsidR="005C0B62" w:rsidRPr="008A7F62">
        <w:t>.</w:t>
      </w:r>
      <w:r w:rsidR="005C0B62" w:rsidRPr="008A7F62">
        <w:tab/>
      </w:r>
      <w:r w:rsidR="005C0B62" w:rsidRPr="008A7F62">
        <w:tab/>
      </w:r>
      <w:r w:rsidR="005C0B62" w:rsidRPr="008A7F62">
        <w:tab/>
      </w:r>
      <w:r w:rsidRPr="008A7F62">
        <w:t>D. Không trả về giá trị nào cả</w:t>
      </w:r>
      <w:r w:rsidR="005C0B62" w:rsidRPr="008A7F62">
        <w:t>.</w:t>
      </w:r>
    </w:p>
    <w:p w14:paraId="4868C548" w14:textId="7BE9D4B4" w:rsidR="00952673" w:rsidRPr="008A7F62" w:rsidRDefault="00952673" w:rsidP="00952673">
      <w:r w:rsidRPr="00676C40">
        <w:rPr>
          <w:b/>
          <w:bCs/>
        </w:rPr>
        <w:t>Câu 21:</w:t>
      </w:r>
      <w:r w:rsidRPr="00676C40">
        <w:rPr>
          <w:b/>
        </w:rPr>
        <w:t xml:space="preserve"> Để tính tổng các giá trị lớn hơn 100 trong dãy A1:A10, công thức nào là đúng?</w:t>
      </w:r>
      <w:r w:rsidRPr="00676C40">
        <w:rPr>
          <w:b/>
        </w:rPr>
        <w:br/>
      </w:r>
      <w:r w:rsidRPr="008A7F62">
        <w:t>A. =SUMIF(A1:A10, "&gt;100")</w:t>
      </w:r>
      <w:r w:rsidR="005C0B62" w:rsidRPr="008A7F62">
        <w:t>.</w:t>
      </w:r>
      <w:r w:rsidR="005C0B62" w:rsidRPr="008A7F62">
        <w:tab/>
      </w:r>
      <w:r w:rsidR="005C0B62" w:rsidRPr="008A7F62">
        <w:tab/>
      </w:r>
      <w:r w:rsidR="005C0B62" w:rsidRPr="008A7F62">
        <w:tab/>
      </w:r>
      <w:r w:rsidRPr="008A7F62">
        <w:t>B. =SUMIF(A1:A10, "&lt;100")</w:t>
      </w:r>
      <w:r w:rsidR="005C0B62" w:rsidRPr="008A7F62">
        <w:t>.</w:t>
      </w:r>
      <w:r w:rsidRPr="008A7F62">
        <w:br/>
        <w:t>C. =SUM(A1:A10&gt;100)</w:t>
      </w:r>
      <w:r w:rsidR="005C0B62" w:rsidRPr="008A7F62">
        <w:t>.</w:t>
      </w:r>
      <w:r w:rsidR="005C0B62" w:rsidRPr="008A7F62">
        <w:tab/>
      </w:r>
      <w:r w:rsidR="005C0B62" w:rsidRPr="008A7F62">
        <w:tab/>
      </w:r>
      <w:r w:rsidR="005C0B62" w:rsidRPr="008A7F62">
        <w:tab/>
      </w:r>
      <w:r w:rsidR="005C0B62" w:rsidRPr="008A7F62">
        <w:tab/>
      </w:r>
      <w:r w:rsidRPr="008A7F62">
        <w:t>D. =IF(A1&gt;100, SUM(A1:A10), 0)</w:t>
      </w:r>
      <w:r w:rsidR="005C0B62" w:rsidRPr="008A7F62">
        <w:t>.</w:t>
      </w:r>
    </w:p>
    <w:p w14:paraId="2147C7FD" w14:textId="441AEE27" w:rsidR="00952673" w:rsidRPr="008A7F62" w:rsidRDefault="00952673" w:rsidP="00952673">
      <w:r w:rsidRPr="00676C40">
        <w:rPr>
          <w:b/>
          <w:bCs/>
        </w:rPr>
        <w:t>Câu 22:</w:t>
      </w:r>
      <w:r w:rsidRPr="00676C40">
        <w:rPr>
          <w:b/>
        </w:rPr>
        <w:t xml:space="preserve"> Trong bảng tính, khi muốn tính tổng các giá trị thỏa mãn một điều kiện, bạn nên sử dụng hàm nào?</w:t>
      </w:r>
      <w:r w:rsidRPr="00676C40">
        <w:rPr>
          <w:b/>
        </w:rPr>
        <w:br/>
      </w:r>
      <w:r w:rsidRPr="008A7F62">
        <w:t>A. SUMIF</w:t>
      </w:r>
      <w:r w:rsidR="005C0B62" w:rsidRPr="008A7F62">
        <w:t>.</w:t>
      </w:r>
      <w:r w:rsidR="005C0B62" w:rsidRPr="008A7F62">
        <w:tab/>
      </w:r>
      <w:r w:rsidR="005C0B62" w:rsidRPr="008A7F62">
        <w:tab/>
      </w:r>
      <w:r w:rsidR="005C0B62" w:rsidRPr="008A7F62">
        <w:tab/>
      </w:r>
      <w:r w:rsidRPr="008A7F62">
        <w:t>B. IF</w:t>
      </w:r>
      <w:r w:rsidR="005C0B62" w:rsidRPr="008A7F62">
        <w:t>.</w:t>
      </w:r>
      <w:r w:rsidR="005C0B62" w:rsidRPr="008A7F62">
        <w:tab/>
      </w:r>
      <w:r w:rsidR="005C0B62" w:rsidRPr="008A7F62">
        <w:tab/>
      </w:r>
      <w:r w:rsidR="005C0B62" w:rsidRPr="008A7F62">
        <w:tab/>
      </w:r>
      <w:r w:rsidRPr="008A7F62">
        <w:t>C. COUNTIF</w:t>
      </w:r>
      <w:r w:rsidR="005C0B62" w:rsidRPr="008A7F62">
        <w:t>.</w:t>
      </w:r>
      <w:r w:rsidR="005C0B62" w:rsidRPr="008A7F62">
        <w:tab/>
      </w:r>
      <w:r w:rsidR="005C0B62" w:rsidRPr="008A7F62">
        <w:tab/>
      </w:r>
      <w:r w:rsidR="005C0B62" w:rsidRPr="008A7F62">
        <w:tab/>
      </w:r>
      <w:r w:rsidRPr="008A7F62">
        <w:t>D. SUM</w:t>
      </w:r>
      <w:r w:rsidR="005C0B62" w:rsidRPr="008A7F62">
        <w:t>.</w:t>
      </w:r>
    </w:p>
    <w:p w14:paraId="17F07131" w14:textId="57A5A985" w:rsidR="00952673" w:rsidRPr="008A7F62" w:rsidRDefault="00952673" w:rsidP="00952673">
      <w:r w:rsidRPr="00676C40">
        <w:rPr>
          <w:b/>
          <w:bCs/>
        </w:rPr>
        <w:t>Câu 23:</w:t>
      </w:r>
      <w:r w:rsidRPr="00676C40">
        <w:rPr>
          <w:b/>
        </w:rPr>
        <w:t xml:space="preserve"> Công thức =IF(A1="Nam", "Đi học", "Ở nhà") có ý nghĩa gì?</w:t>
      </w:r>
      <w:r w:rsidRPr="00676C40">
        <w:rPr>
          <w:b/>
        </w:rPr>
        <w:br/>
      </w:r>
      <w:r w:rsidRPr="008A7F62">
        <w:t>A. Kiểm tra A1 có giá trị là "Nam" hay không</w:t>
      </w:r>
      <w:r w:rsidR="005C0B62" w:rsidRPr="008A7F62">
        <w:t>.</w:t>
      </w:r>
      <w:r w:rsidRPr="008A7F62">
        <w:br/>
        <w:t>B. Tính tổng các giá trị trong A1</w:t>
      </w:r>
      <w:r w:rsidR="005C0B62" w:rsidRPr="008A7F62">
        <w:t>.</w:t>
      </w:r>
      <w:r w:rsidRPr="008A7F62">
        <w:br/>
        <w:t>C. Đếm số ô có giá trị là "Nam"</w:t>
      </w:r>
      <w:r w:rsidR="005C0B62" w:rsidRPr="008A7F62">
        <w:t>.</w:t>
      </w:r>
      <w:r w:rsidRPr="008A7F62">
        <w:br/>
        <w:t>D. Kiểm tra A1, nếu bằng "Nam" thì trả về "Đi học", ngược lại trả về "Ở nhà"</w:t>
      </w:r>
      <w:r w:rsidR="005C0B62" w:rsidRPr="008A7F62">
        <w:t>.</w:t>
      </w:r>
    </w:p>
    <w:p w14:paraId="0ACF5B1B" w14:textId="1607D3BD" w:rsidR="00952673" w:rsidRPr="008A7F62" w:rsidRDefault="00952673" w:rsidP="00952673">
      <w:r w:rsidRPr="00676C40">
        <w:rPr>
          <w:b/>
          <w:bCs/>
        </w:rPr>
        <w:t>Câu 24:</w:t>
      </w:r>
      <w:r w:rsidRPr="00676C40">
        <w:rPr>
          <w:b/>
        </w:rPr>
        <w:t xml:space="preserve"> Để tính tổng tiền chi tiêu cho danh mục "Ăn uống", công thức nào là chính xác?</w:t>
      </w:r>
      <w:r w:rsidRPr="00676C40">
        <w:rPr>
          <w:b/>
        </w:rPr>
        <w:br/>
      </w:r>
      <w:r w:rsidRPr="008A7F62">
        <w:t>A. =IF(A2="Ăn uống", SUM(B2:B20), 0)</w:t>
      </w:r>
      <w:r w:rsidR="005C0B62" w:rsidRPr="008A7F62">
        <w:t>.</w:t>
      </w:r>
      <w:r w:rsidR="005C0B62" w:rsidRPr="008A7F62">
        <w:tab/>
      </w:r>
      <w:r w:rsidR="005C0B62" w:rsidRPr="008A7F62">
        <w:tab/>
      </w:r>
      <w:r w:rsidRPr="008A7F62">
        <w:t>B. =SUMIF(A2:A20, "Ăn uống", B2:B20)</w:t>
      </w:r>
      <w:r w:rsidR="005C0B62" w:rsidRPr="008A7F62">
        <w:t>.</w:t>
      </w:r>
      <w:r w:rsidRPr="008A7F62">
        <w:br/>
        <w:t>C. =COUNTIF(A2:A20, "Ăn uống")</w:t>
      </w:r>
      <w:r w:rsidR="005C0B62" w:rsidRPr="008A7F62">
        <w:t>.</w:t>
      </w:r>
      <w:r w:rsidR="005C0B62" w:rsidRPr="008A7F62">
        <w:tab/>
      </w:r>
      <w:r w:rsidR="005C0B62" w:rsidRPr="008A7F62">
        <w:tab/>
      </w:r>
      <w:r w:rsidR="005C0B62" w:rsidRPr="008A7F62">
        <w:tab/>
      </w:r>
      <w:r w:rsidRPr="008A7F62">
        <w:t>D. =SUM(B2:B20)</w:t>
      </w:r>
      <w:r w:rsidR="005C0B62" w:rsidRPr="008A7F62">
        <w:t>.</w:t>
      </w:r>
    </w:p>
    <w:p w14:paraId="62FDA9C7" w14:textId="0B266AD6" w:rsidR="00952673" w:rsidRPr="008A7F62" w:rsidRDefault="00952673" w:rsidP="00952673">
      <w:r w:rsidRPr="00676C40">
        <w:rPr>
          <w:b/>
          <w:bCs/>
        </w:rPr>
        <w:t>Câu 25:</w:t>
      </w:r>
      <w:r w:rsidRPr="00676C40">
        <w:rPr>
          <w:b/>
        </w:rPr>
        <w:t xml:space="preserve"> Công thức =IF(B2="Đạt", "Thưởng", "Không thưởng") có thể sử dụng để:</w:t>
      </w:r>
      <w:r w:rsidRPr="00676C40">
        <w:rPr>
          <w:b/>
        </w:rPr>
        <w:br/>
      </w:r>
      <w:r w:rsidRPr="008A7F62">
        <w:t>A. Tính tổng số điểm đạt được</w:t>
      </w:r>
      <w:r w:rsidR="005C0B62" w:rsidRPr="008A7F62">
        <w:t>.</w:t>
      </w:r>
      <w:r w:rsidRPr="008A7F62">
        <w:br/>
        <w:t>B. Đếm số học sinh đạt yêu cầu</w:t>
      </w:r>
      <w:r w:rsidR="005C0B62" w:rsidRPr="008A7F62">
        <w:t>.</w:t>
      </w:r>
      <w:r w:rsidRPr="008A7F62">
        <w:br/>
        <w:t>C. Kiểm tra B2, nếu bằng "Đạt" thì trả về "Thưởng", ngược lại trả về "Không thưởng"</w:t>
      </w:r>
      <w:r w:rsidR="005C0B62" w:rsidRPr="008A7F62">
        <w:t>.</w:t>
      </w:r>
      <w:r w:rsidRPr="008A7F62">
        <w:br/>
        <w:t>D. Sắp xếp danh sách học sinh theo thứ tự điểm số</w:t>
      </w:r>
      <w:r w:rsidR="005C0B62" w:rsidRPr="008A7F62">
        <w:t>.</w:t>
      </w:r>
    </w:p>
    <w:p w14:paraId="4473FD21" w14:textId="3F899DD5" w:rsidR="00A64170" w:rsidRPr="008A7F62" w:rsidRDefault="00A64170" w:rsidP="00A64170">
      <w:r w:rsidRPr="00676C40">
        <w:rPr>
          <w:b/>
          <w:bCs/>
        </w:rPr>
        <w:t>Câu 26:</w:t>
      </w:r>
      <w:r w:rsidRPr="00676C40">
        <w:rPr>
          <w:b/>
        </w:rPr>
        <w:t xml:space="preserve"> Cho công thức =SUMIF(A1:A10, "&gt;50", B1:B10), công thức này sẽ:</w:t>
      </w:r>
      <w:r w:rsidRPr="00676C40">
        <w:rPr>
          <w:b/>
        </w:rPr>
        <w:br/>
      </w:r>
      <w:r w:rsidRPr="008A7F62">
        <w:t>A. Tính tổng tất cả các giá trị trong A1:A10 lớn hơn 50</w:t>
      </w:r>
      <w:r w:rsidR="005C0B62" w:rsidRPr="008A7F62">
        <w:t>.</w:t>
      </w:r>
      <w:r w:rsidRPr="008A7F62">
        <w:br/>
        <w:t>B. Tính tổng các giá trị trong B1:B10 tương ứng với các ô trong A1:A10 lớn hơn 50</w:t>
      </w:r>
      <w:r w:rsidR="005C0B62" w:rsidRPr="008A7F62">
        <w:t>.</w:t>
      </w:r>
      <w:r w:rsidRPr="008A7F62">
        <w:br/>
        <w:t>C. Đếm số ô trong A1:A10 lớn hơn 50</w:t>
      </w:r>
      <w:r w:rsidR="005C0B62" w:rsidRPr="008A7F62">
        <w:t>.</w:t>
      </w:r>
      <w:r w:rsidRPr="008A7F62">
        <w:br/>
        <w:t>D. Tìm giá trị lớn nhất trong A1:A10</w:t>
      </w:r>
      <w:r w:rsidR="005C0B62" w:rsidRPr="008A7F62">
        <w:t>.</w:t>
      </w:r>
    </w:p>
    <w:p w14:paraId="30C2C2C4" w14:textId="36F0BC09" w:rsidR="00A64170" w:rsidRPr="008A7F62" w:rsidRDefault="00A64170" w:rsidP="00A64170">
      <w:r w:rsidRPr="00676C40">
        <w:rPr>
          <w:b/>
          <w:bCs/>
        </w:rPr>
        <w:lastRenderedPageBreak/>
        <w:t>Câu 27:</w:t>
      </w:r>
      <w:r w:rsidRPr="00676C40">
        <w:rPr>
          <w:b/>
        </w:rPr>
        <w:t xml:space="preserve"> Cho công thức =IF(B2&gt;=100, "Đạt", "Không đạt"), kết quả sẽ là gì nếu ô B2 chứa giá trị 85?</w:t>
      </w:r>
      <w:r w:rsidRPr="00676C40">
        <w:rPr>
          <w:b/>
        </w:rPr>
        <w:br/>
      </w:r>
      <w:r w:rsidRPr="008A7F62">
        <w:t>A. Đạt</w:t>
      </w:r>
      <w:r w:rsidR="005C0B62" w:rsidRPr="008A7F62">
        <w:t>.</w:t>
      </w:r>
      <w:r w:rsidR="005C0B62" w:rsidRPr="008A7F62">
        <w:tab/>
      </w:r>
      <w:r w:rsidR="005C0B62" w:rsidRPr="008A7F62">
        <w:tab/>
      </w:r>
      <w:r w:rsidR="005C0B62" w:rsidRPr="008A7F62">
        <w:tab/>
      </w:r>
      <w:r w:rsidRPr="008A7F62">
        <w:t>B. Không đạt</w:t>
      </w:r>
      <w:r w:rsidR="005C0B62" w:rsidRPr="008A7F62">
        <w:t>.</w:t>
      </w:r>
      <w:r w:rsidR="005C0B62" w:rsidRPr="008A7F62">
        <w:tab/>
      </w:r>
      <w:r w:rsidR="005C0B62" w:rsidRPr="008A7F62">
        <w:tab/>
      </w:r>
      <w:r w:rsidR="005C0B62" w:rsidRPr="008A7F62">
        <w:tab/>
      </w:r>
      <w:r w:rsidRPr="008A7F62">
        <w:t>C. Lỗi công thức</w:t>
      </w:r>
      <w:r w:rsidR="005C0B62" w:rsidRPr="008A7F62">
        <w:t>.</w:t>
      </w:r>
      <w:r w:rsidR="005C0B62" w:rsidRPr="008A7F62">
        <w:tab/>
      </w:r>
      <w:r w:rsidRPr="008A7F62">
        <w:t>D. Không có kết quả</w:t>
      </w:r>
      <w:r w:rsidR="005C0B62" w:rsidRPr="008A7F62">
        <w:t>.</w:t>
      </w:r>
    </w:p>
    <w:p w14:paraId="3E3C76C7" w14:textId="5B6E97FA" w:rsidR="005C0B62" w:rsidRPr="008A7F62" w:rsidRDefault="00A64170" w:rsidP="00A64170">
      <w:r w:rsidRPr="00676C40">
        <w:rPr>
          <w:b/>
          <w:bCs/>
        </w:rPr>
        <w:t>Câu 28:</w:t>
      </w:r>
      <w:r w:rsidRPr="00676C40">
        <w:rPr>
          <w:b/>
        </w:rPr>
        <w:t xml:space="preserve"> Trong bảng tính quản lý tài chính gia đình, hàm nào phù hợp để tính tổng chi tiêu trong tháng 1?</w:t>
      </w:r>
      <w:r w:rsidRPr="00676C40">
        <w:rPr>
          <w:b/>
        </w:rPr>
        <w:br/>
      </w:r>
      <w:r w:rsidRPr="008A7F62">
        <w:t>A. =SUMIF(Tháng, "1", ChiTiêu)</w:t>
      </w:r>
      <w:r w:rsidR="005C0B62" w:rsidRPr="008A7F62">
        <w:t>.</w:t>
      </w:r>
      <w:r w:rsidR="005C0B62" w:rsidRPr="008A7F62">
        <w:tab/>
      </w:r>
      <w:r w:rsidR="005C0B62" w:rsidRPr="008A7F62">
        <w:tab/>
      </w:r>
      <w:r w:rsidRPr="008A7F62">
        <w:t>B. =SUM(ChiTiêu)</w:t>
      </w:r>
      <w:r w:rsidR="005C0B62" w:rsidRPr="008A7F62">
        <w:t>.</w:t>
      </w:r>
    </w:p>
    <w:p w14:paraId="3AB6A2A2" w14:textId="0E8E0DB2" w:rsidR="00A64170" w:rsidRPr="008A7F62" w:rsidRDefault="00A64170" w:rsidP="00A64170">
      <w:r w:rsidRPr="008A7F62">
        <w:t>C. =IF(Tháng=1, SUM(ChiTiêu), 0)</w:t>
      </w:r>
      <w:r w:rsidR="005C0B62" w:rsidRPr="008A7F62">
        <w:t>.</w:t>
      </w:r>
      <w:r w:rsidR="005C0B62" w:rsidRPr="008A7F62">
        <w:tab/>
      </w:r>
      <w:r w:rsidR="005C0B62" w:rsidRPr="008A7F62">
        <w:tab/>
      </w:r>
      <w:r w:rsidRPr="008A7F62">
        <w:t>D. =COUNTIF(Tháng, "1")</w:t>
      </w:r>
      <w:r w:rsidR="005C0B62" w:rsidRPr="008A7F62">
        <w:t>.</w:t>
      </w:r>
    </w:p>
    <w:p w14:paraId="0B89FAFE" w14:textId="62A59325" w:rsidR="00A64170" w:rsidRPr="008A7F62" w:rsidRDefault="00A64170" w:rsidP="00A64170">
      <w:r w:rsidRPr="00676C40">
        <w:rPr>
          <w:b/>
          <w:bCs/>
        </w:rPr>
        <w:t>Câu 29:</w:t>
      </w:r>
      <w:r w:rsidRPr="00676C40">
        <w:rPr>
          <w:b/>
        </w:rPr>
        <w:t xml:space="preserve"> Công thức =IF(A1&gt;100, "Cao", "Thấp") có ý nghĩa gì?</w:t>
      </w:r>
      <w:r w:rsidRPr="00676C40">
        <w:rPr>
          <w:b/>
        </w:rPr>
        <w:br/>
      </w:r>
      <w:r w:rsidRPr="008A7F62">
        <w:t>A. Kiểm tra A1 có lớn hơn 100 không, nếu đúng trả về "Cao", nếu sai trả về "Thấp"</w:t>
      </w:r>
      <w:r w:rsidR="005C0B62" w:rsidRPr="008A7F62">
        <w:t>.</w:t>
      </w:r>
      <w:r w:rsidRPr="008A7F62">
        <w:br/>
        <w:t>B. Tính tổng các giá trị lớn hơn 100</w:t>
      </w:r>
      <w:r w:rsidR="005C0B62" w:rsidRPr="008A7F62">
        <w:t>.</w:t>
      </w:r>
      <w:r w:rsidRPr="008A7F62">
        <w:br/>
        <w:t>C. Tìm giá trị lớn nhất trong A1</w:t>
      </w:r>
      <w:r w:rsidR="005C0B62" w:rsidRPr="008A7F62">
        <w:t>.</w:t>
      </w:r>
      <w:r w:rsidRPr="008A7F62">
        <w:br/>
        <w:t>D. Đếm số ô có giá trị lớn hơn 100</w:t>
      </w:r>
      <w:r w:rsidR="005C0B62" w:rsidRPr="008A7F62">
        <w:t>.</w:t>
      </w:r>
    </w:p>
    <w:p w14:paraId="476EA975" w14:textId="7565402B" w:rsidR="00A64170" w:rsidRPr="008A7F62" w:rsidRDefault="00A64170" w:rsidP="00A64170">
      <w:r w:rsidRPr="00676C40">
        <w:rPr>
          <w:b/>
          <w:bCs/>
        </w:rPr>
        <w:t>Câu 30:</w:t>
      </w:r>
      <w:r w:rsidRPr="00676C40">
        <w:rPr>
          <w:b/>
        </w:rPr>
        <w:t xml:space="preserve"> Khi cần thống kê số lượng chi tiêu theo từng danh mục trong tháng, ta sử dụng hàm:</w:t>
      </w:r>
      <w:r w:rsidRPr="00676C40">
        <w:rPr>
          <w:b/>
        </w:rPr>
        <w:br/>
      </w:r>
      <w:r w:rsidRPr="008A7F62">
        <w:t>A. SUMIF</w:t>
      </w:r>
      <w:r w:rsidR="005C0B62" w:rsidRPr="008A7F62">
        <w:t>.</w:t>
      </w:r>
      <w:r w:rsidR="005C0B62" w:rsidRPr="008A7F62">
        <w:tab/>
      </w:r>
      <w:r w:rsidR="005C0B62" w:rsidRPr="008A7F62">
        <w:tab/>
      </w:r>
      <w:r w:rsidRPr="008A7F62">
        <w:t>B. IF</w:t>
      </w:r>
      <w:r w:rsidR="005C0B62" w:rsidRPr="008A7F62">
        <w:t>.</w:t>
      </w:r>
      <w:r w:rsidR="005C0B62" w:rsidRPr="008A7F62">
        <w:tab/>
      </w:r>
      <w:r w:rsidR="005C0B62" w:rsidRPr="008A7F62">
        <w:tab/>
      </w:r>
      <w:r w:rsidRPr="008A7F62">
        <w:t>C. COUNTIF</w:t>
      </w:r>
      <w:r w:rsidR="005C0B62" w:rsidRPr="008A7F62">
        <w:t>.</w:t>
      </w:r>
      <w:r w:rsidR="005C0B62" w:rsidRPr="008A7F62">
        <w:tab/>
      </w:r>
      <w:r w:rsidR="005C0B62" w:rsidRPr="008A7F62">
        <w:tab/>
      </w:r>
      <w:r w:rsidRPr="008A7F62">
        <w:t>D. AVERAGEIF</w:t>
      </w:r>
      <w:r w:rsidR="005C0B62" w:rsidRPr="008A7F62">
        <w:t>.</w:t>
      </w:r>
    </w:p>
    <w:p w14:paraId="5285BB36" w14:textId="28AA373B" w:rsidR="00A64170" w:rsidRPr="008A7F62" w:rsidRDefault="00A64170" w:rsidP="00A64170">
      <w:r w:rsidRPr="00676C40">
        <w:rPr>
          <w:b/>
          <w:bCs/>
        </w:rPr>
        <w:t>Câu 31:</w:t>
      </w:r>
      <w:r w:rsidRPr="00676C40">
        <w:rPr>
          <w:b/>
        </w:rPr>
        <w:t xml:space="preserve"> Cho bảng tính chi tiêu gia đình gồm các cột: "Ngày", "Danh mục", "Số tiền". Công thức nào giúp tính tổng số tiền chi tiêu cho danh mục "Ăn uống"?</w:t>
      </w:r>
      <w:r w:rsidRPr="00676C40">
        <w:rPr>
          <w:b/>
        </w:rPr>
        <w:br/>
      </w:r>
      <w:r w:rsidRPr="008A7F62">
        <w:t>A. =SUMIF(B2:B20, "Ăn uống", C2:C20)</w:t>
      </w:r>
      <w:r w:rsidR="00BB4507" w:rsidRPr="008A7F62">
        <w:t>.</w:t>
      </w:r>
      <w:r w:rsidR="00BB4507" w:rsidRPr="008A7F62">
        <w:tab/>
      </w:r>
      <w:r w:rsidRPr="008A7F62">
        <w:t>B. =SUM(C2:C20)</w:t>
      </w:r>
      <w:r w:rsidR="00BB4507" w:rsidRPr="008A7F62">
        <w:t>.</w:t>
      </w:r>
      <w:r w:rsidRPr="008A7F62">
        <w:br/>
        <w:t>C. =IF(B2="Ăn uống", SUM(C2:C20), 0)</w:t>
      </w:r>
      <w:r w:rsidR="00BB4507" w:rsidRPr="008A7F62">
        <w:t>.</w:t>
      </w:r>
      <w:r w:rsidR="00BB4507" w:rsidRPr="008A7F62">
        <w:tab/>
      </w:r>
      <w:r w:rsidRPr="008A7F62">
        <w:t>D. =COUNTIF(B2:B20, "Ăn uống")</w:t>
      </w:r>
      <w:r w:rsidR="00BB4507" w:rsidRPr="008A7F62">
        <w:t>.</w:t>
      </w:r>
    </w:p>
    <w:p w14:paraId="6F6BF489" w14:textId="17D0FA4F" w:rsidR="00A64170" w:rsidRPr="008A7F62" w:rsidRDefault="00A64170" w:rsidP="00A64170">
      <w:r w:rsidRPr="00676C40">
        <w:rPr>
          <w:b/>
          <w:bCs/>
        </w:rPr>
        <w:t>Câu 32:</w:t>
      </w:r>
      <w:r w:rsidRPr="00676C40">
        <w:rPr>
          <w:b/>
        </w:rPr>
        <w:t xml:space="preserve"> Trong bảng tính, để kiểm tra xem giá trị trong ô A2 có phải là số dương hay không, công thức nào sau đây là đúng?</w:t>
      </w:r>
      <w:r w:rsidRPr="00676C40">
        <w:rPr>
          <w:b/>
        </w:rPr>
        <w:br/>
      </w:r>
      <w:r w:rsidRPr="008A7F62">
        <w:t>A. =IF(A2&gt;0, "Số dương", "Không phải số dương")</w:t>
      </w:r>
      <w:r w:rsidR="00BB4507" w:rsidRPr="008A7F62">
        <w:t>.</w:t>
      </w:r>
      <w:r w:rsidRPr="008A7F62">
        <w:br/>
        <w:t>B. =IF(A2&lt;0, "Số dương", "Không phải số dương")</w:t>
      </w:r>
      <w:r w:rsidR="00BB4507" w:rsidRPr="008A7F62">
        <w:t>.</w:t>
      </w:r>
      <w:r w:rsidRPr="008A7F62">
        <w:br/>
        <w:t>C. =IF(A2=0, "Số dương", "Không phải số dương")</w:t>
      </w:r>
      <w:r w:rsidR="00BB4507" w:rsidRPr="008A7F62">
        <w:t>.</w:t>
      </w:r>
      <w:r w:rsidRPr="008A7F62">
        <w:br/>
        <w:t>D. =IF(A2&lt;&gt;0, "Số dương", "Không phải số dương")</w:t>
      </w:r>
      <w:r w:rsidR="00BB4507" w:rsidRPr="008A7F62">
        <w:t>.</w:t>
      </w:r>
    </w:p>
    <w:p w14:paraId="1B911785" w14:textId="27F0A5F5" w:rsidR="00A64170" w:rsidRPr="008A7F62" w:rsidRDefault="00A64170" w:rsidP="00A64170">
      <w:r w:rsidRPr="00676C40">
        <w:rPr>
          <w:b/>
          <w:bCs/>
        </w:rPr>
        <w:t>Câu 33:</w:t>
      </w:r>
      <w:r w:rsidRPr="00676C40">
        <w:rPr>
          <w:b/>
        </w:rPr>
        <w:t xml:space="preserve"> Công thức =SUMIF(A1:A10, "&lt;=50", B1:B10) có ý nghĩa gì?</w:t>
      </w:r>
      <w:r w:rsidRPr="00676C40">
        <w:rPr>
          <w:b/>
        </w:rPr>
        <w:br/>
      </w:r>
      <w:r w:rsidRPr="008A7F62">
        <w:t>A. Tính tổng các giá trị trong B1:B10 tương ứng với các ô trong A1:A10 nhỏ hơn hoặc bằng 50</w:t>
      </w:r>
      <w:r w:rsidR="00BB4507" w:rsidRPr="008A7F62">
        <w:t>.</w:t>
      </w:r>
      <w:r w:rsidRPr="008A7F62">
        <w:br/>
        <w:t>B. Tính tổng tất cả các giá trị trong A1:A10 nhỏ hơn hoặc bằng 50</w:t>
      </w:r>
      <w:r w:rsidR="00BB4507" w:rsidRPr="008A7F62">
        <w:t>.</w:t>
      </w:r>
      <w:r w:rsidRPr="008A7F62">
        <w:br/>
        <w:t>C. Đếm số ô trong A1:A10 nhỏ hơn hoặc bằng 50</w:t>
      </w:r>
      <w:r w:rsidR="00BB4507" w:rsidRPr="008A7F62">
        <w:t>.</w:t>
      </w:r>
      <w:r w:rsidRPr="008A7F62">
        <w:br/>
        <w:t>D. Tìm giá trị nhỏ nhất trong A1:A10</w:t>
      </w:r>
      <w:r w:rsidR="00BB4507" w:rsidRPr="008A7F62">
        <w:t>.</w:t>
      </w:r>
    </w:p>
    <w:p w14:paraId="28400496" w14:textId="131BDD06" w:rsidR="00A64170" w:rsidRPr="008A7F62" w:rsidRDefault="00A64170" w:rsidP="00A64170">
      <w:r w:rsidRPr="00676C40">
        <w:rPr>
          <w:b/>
          <w:bCs/>
        </w:rPr>
        <w:t>Câu 34:</w:t>
      </w:r>
      <w:r w:rsidRPr="00676C40">
        <w:rPr>
          <w:b/>
        </w:rPr>
        <w:t xml:space="preserve"> Công thức =IF(C2&gt;100000, "Chi tiêu cao", "Chi tiêu thấp") có thể sử dụng để:</w:t>
      </w:r>
      <w:r w:rsidRPr="00676C40">
        <w:rPr>
          <w:b/>
        </w:rPr>
        <w:br/>
      </w:r>
      <w:r w:rsidRPr="008A7F62">
        <w:t>A. Phân loại mức độ chi tiêu dựa trên giá trị trong ô C2</w:t>
      </w:r>
      <w:r w:rsidR="00BB4507" w:rsidRPr="008A7F62">
        <w:t>.</w:t>
      </w:r>
      <w:r w:rsidRPr="008A7F62">
        <w:br/>
        <w:t>B. Tính tổng tất cả các giá trị lớn hơn 100000</w:t>
      </w:r>
      <w:r w:rsidR="00BB4507" w:rsidRPr="008A7F62">
        <w:t>.</w:t>
      </w:r>
      <w:r w:rsidRPr="008A7F62">
        <w:br/>
        <w:t>C. Đếm số ô có giá trị lớn hơn 100000</w:t>
      </w:r>
      <w:r w:rsidR="00BB4507" w:rsidRPr="008A7F62">
        <w:t>.</w:t>
      </w:r>
      <w:r w:rsidRPr="008A7F62">
        <w:br/>
        <w:t>D. Sắp xếp dữ liệu theo thứ tự tăng dần</w:t>
      </w:r>
      <w:r w:rsidR="00BB4507" w:rsidRPr="008A7F62">
        <w:t>.</w:t>
      </w:r>
    </w:p>
    <w:p w14:paraId="3AFCBBF8" w14:textId="5438160C" w:rsidR="00A64170" w:rsidRPr="008A7F62" w:rsidRDefault="00A64170" w:rsidP="00A64170">
      <w:r w:rsidRPr="00676C40">
        <w:rPr>
          <w:b/>
          <w:bCs/>
        </w:rPr>
        <w:t>Câu 35:</w:t>
      </w:r>
      <w:r w:rsidRPr="00676C40">
        <w:rPr>
          <w:b/>
        </w:rPr>
        <w:t xml:space="preserve"> Khi sử dụng hàm IF lồng nhau như sau:</w:t>
      </w:r>
      <w:r w:rsidRPr="00676C40">
        <w:rPr>
          <w:b/>
        </w:rPr>
        <w:br/>
      </w:r>
      <w:r w:rsidRPr="008A7F62">
        <w:t>=IF(B2&gt;=90, "Xuất sắc", IF(B2&gt;=70, "Khá", IF(B2&gt;=50, "Trung bình", "Yếu"))), nếu B2 = 65 thì kết quả sẽ là:</w:t>
      </w:r>
      <w:r w:rsidRPr="008A7F62">
        <w:br/>
        <w:t>A. Xuất sắc</w:t>
      </w:r>
      <w:r w:rsidR="00BB4507" w:rsidRPr="008A7F62">
        <w:t>.</w:t>
      </w:r>
      <w:r w:rsidR="00BB4507" w:rsidRPr="008A7F62">
        <w:tab/>
      </w:r>
      <w:r w:rsidR="00BB4507" w:rsidRPr="008A7F62">
        <w:tab/>
      </w:r>
      <w:r w:rsidRPr="008A7F62">
        <w:t>B. Khá</w:t>
      </w:r>
      <w:r w:rsidR="00BB4507" w:rsidRPr="008A7F62">
        <w:t>.</w:t>
      </w:r>
      <w:r w:rsidR="00BB4507" w:rsidRPr="008A7F62">
        <w:tab/>
      </w:r>
      <w:r w:rsidRPr="008A7F62">
        <w:t>C. Trung bình</w:t>
      </w:r>
      <w:r w:rsidR="00BB4507" w:rsidRPr="008A7F62">
        <w:t>.</w:t>
      </w:r>
      <w:r w:rsidR="00BB4507" w:rsidRPr="008A7F62">
        <w:tab/>
      </w:r>
      <w:r w:rsidR="00BB4507" w:rsidRPr="008A7F62">
        <w:tab/>
      </w:r>
      <w:r w:rsidRPr="008A7F62">
        <w:t>D. Yếu</w:t>
      </w:r>
    </w:p>
    <w:p w14:paraId="0CC3EBE5" w14:textId="079ACE3A" w:rsidR="00A64170" w:rsidRPr="008A7F62" w:rsidRDefault="00A64170" w:rsidP="00A64170">
      <w:r w:rsidRPr="00676C40">
        <w:rPr>
          <w:b/>
          <w:bCs/>
        </w:rPr>
        <w:t>Câu 36:</w:t>
      </w:r>
      <w:r w:rsidRPr="00676C40">
        <w:rPr>
          <w:b/>
        </w:rPr>
        <w:t xml:space="preserve"> Cho bảng tính chi tiêu với các cột "Danh mục" và "Số tiền". Công thức nào sau đây tính tổng tiền chi tiêu cho cả "Ăn uống" và "Giải trí"?</w:t>
      </w:r>
      <w:r w:rsidRPr="00676C40">
        <w:rPr>
          <w:b/>
        </w:rPr>
        <w:br/>
      </w:r>
      <w:r w:rsidRPr="008A7F62">
        <w:t>A. =SUMIF(A2:A20, "Ăn uống", B2:B20) + SUMIF(A2:A20, "Giải trí", B2:B20)</w:t>
      </w:r>
      <w:r w:rsidR="00BB4507" w:rsidRPr="008A7F62">
        <w:t>.</w:t>
      </w:r>
      <w:r w:rsidRPr="008A7F62">
        <w:br/>
        <w:t>B. =SUMIF(A2:A20, "Ăn uống" OR "Giải trí", B2:B20)</w:t>
      </w:r>
      <w:r w:rsidR="00BB4507" w:rsidRPr="008A7F62">
        <w:t>.</w:t>
      </w:r>
      <w:r w:rsidRPr="008A7F62">
        <w:br/>
        <w:t>C. =SUMIF(A2:A20, "Ăn uống" AND "Giải trí", B2:B20)</w:t>
      </w:r>
      <w:r w:rsidR="00BB4507" w:rsidRPr="008A7F62">
        <w:t>.</w:t>
      </w:r>
      <w:r w:rsidRPr="008A7F62">
        <w:br/>
        <w:t>D. =SUM(B2:B20)</w:t>
      </w:r>
      <w:r w:rsidR="00BB4507" w:rsidRPr="008A7F62">
        <w:t>.</w:t>
      </w:r>
    </w:p>
    <w:p w14:paraId="533D58A7" w14:textId="7BEAF42A" w:rsidR="00A64170" w:rsidRPr="008A7F62" w:rsidRDefault="00A64170" w:rsidP="00A64170">
      <w:r w:rsidRPr="00676C40">
        <w:rPr>
          <w:b/>
          <w:bCs/>
        </w:rPr>
        <w:t>Câu 37:</w:t>
      </w:r>
      <w:r w:rsidRPr="00676C40">
        <w:rPr>
          <w:b/>
        </w:rPr>
        <w:t xml:space="preserve"> Để đếm số lần chi tiêu trên 1 triệu đồng, công thức nào sau đây là chính xác?</w:t>
      </w:r>
      <w:r w:rsidRPr="00676C40">
        <w:rPr>
          <w:b/>
        </w:rPr>
        <w:br/>
      </w:r>
      <w:r w:rsidRPr="008A7F62">
        <w:t>A. =COUNTIF(B2:B20, "&gt;1000000")</w:t>
      </w:r>
      <w:r w:rsidR="00BB4507" w:rsidRPr="008A7F62">
        <w:t>.</w:t>
      </w:r>
      <w:r w:rsidRPr="008A7F62">
        <w:br/>
        <w:t>B. =SUMIF(B2:B20, "&gt;1000000")</w:t>
      </w:r>
      <w:r w:rsidR="00BB4507" w:rsidRPr="008A7F62">
        <w:t>.</w:t>
      </w:r>
      <w:r w:rsidRPr="008A7F62">
        <w:br/>
        <w:t>C. =IF(B2&gt;1000000, COUNT(B2:B20), 0)</w:t>
      </w:r>
      <w:r w:rsidR="00BB4507" w:rsidRPr="008A7F62">
        <w:t>.</w:t>
      </w:r>
      <w:r w:rsidRPr="008A7F62">
        <w:br/>
        <w:t>D. =IF(B2&gt;1000000, 1, 0)</w:t>
      </w:r>
      <w:r w:rsidR="00BB4507" w:rsidRPr="008A7F62">
        <w:t>.</w:t>
      </w:r>
    </w:p>
    <w:p w14:paraId="737EDBCD" w14:textId="04B94616" w:rsidR="00A64170" w:rsidRPr="008A7F62" w:rsidRDefault="00A64170" w:rsidP="00A64170">
      <w:r w:rsidRPr="00676C40">
        <w:rPr>
          <w:b/>
          <w:bCs/>
        </w:rPr>
        <w:lastRenderedPageBreak/>
        <w:t>Câu 38:</w:t>
      </w:r>
      <w:r w:rsidRPr="00676C40">
        <w:rPr>
          <w:b/>
        </w:rPr>
        <w:t xml:space="preserve"> Trong bảng tính quản lý tài chính, muốn kiểm tra và hiển thị "Cân đối" nếu tổng thu nhập lớn hơn hoặc bằng tổng chi tiêu, ngược lại hiển thị "Thâm hụt", công thức nào phù hợp?</w:t>
      </w:r>
      <w:r w:rsidRPr="00676C40">
        <w:rPr>
          <w:b/>
        </w:rPr>
        <w:br/>
      </w:r>
      <w:r w:rsidRPr="008A7F62">
        <w:t>A. =IF(TongThuNhap&gt;=TongChiTieu, "Cân đối", "Thâm hụt")</w:t>
      </w:r>
      <w:r w:rsidR="00BB4507" w:rsidRPr="008A7F62">
        <w:t>.</w:t>
      </w:r>
      <w:r w:rsidRPr="008A7F62">
        <w:br/>
        <w:t>B. =IF(TongChiTieu&gt;=TongThuNhap, "Cân đối", "Thâm hụt")</w:t>
      </w:r>
      <w:r w:rsidR="00BB4507" w:rsidRPr="008A7F62">
        <w:t>.</w:t>
      </w:r>
      <w:r w:rsidRPr="008A7F62">
        <w:br/>
        <w:t>C. =IF(TongThuNhap&gt;TongChiTieu, "Thâm hụt", "Cân đối")</w:t>
      </w:r>
      <w:r w:rsidR="00BB4507" w:rsidRPr="008A7F62">
        <w:t>.</w:t>
      </w:r>
      <w:r w:rsidRPr="008A7F62">
        <w:br/>
        <w:t>D. =IF(TongChiTieu&lt;TongThuNhap, "Thâm hụt", "Cân đối")</w:t>
      </w:r>
      <w:r w:rsidR="00BB4507" w:rsidRPr="008A7F62">
        <w:t>.</w:t>
      </w:r>
    </w:p>
    <w:p w14:paraId="39757D1E" w14:textId="77777777" w:rsidR="00BB4507" w:rsidRPr="008A7F62" w:rsidRDefault="00A64170" w:rsidP="00A64170">
      <w:r w:rsidRPr="00676C40">
        <w:rPr>
          <w:b/>
          <w:bCs/>
        </w:rPr>
        <w:t>Câu 39:</w:t>
      </w:r>
      <w:r w:rsidRPr="00676C40">
        <w:rPr>
          <w:b/>
        </w:rPr>
        <w:t xml:space="preserve"> Để tính tổng tiền chi tiêu cho các ngày trong tháng 1, công thức nào là hợp lý nhất?</w:t>
      </w:r>
      <w:r w:rsidRPr="00676C40">
        <w:rPr>
          <w:b/>
        </w:rPr>
        <w:br/>
      </w:r>
      <w:r w:rsidRPr="008A7F62">
        <w:t>A. =SUMIF(Ngay, "1/*", ChiTieu)</w:t>
      </w:r>
      <w:r w:rsidR="00BB4507" w:rsidRPr="008A7F62">
        <w:t>.</w:t>
      </w:r>
      <w:r w:rsidR="00BB4507" w:rsidRPr="008A7F62">
        <w:tab/>
      </w:r>
      <w:r w:rsidR="00BB4507" w:rsidRPr="008A7F62">
        <w:tab/>
      </w:r>
      <w:r w:rsidR="00BB4507" w:rsidRPr="008A7F62">
        <w:tab/>
      </w:r>
    </w:p>
    <w:p w14:paraId="3351A32A" w14:textId="77777777" w:rsidR="00BB4507" w:rsidRPr="008A7F62" w:rsidRDefault="00A64170" w:rsidP="00A64170">
      <w:r w:rsidRPr="008A7F62">
        <w:t>B. =SUMIF(Ngay, "Tháng 1", ChiTieu)</w:t>
      </w:r>
      <w:r w:rsidR="00BB4507" w:rsidRPr="008A7F62">
        <w:t>.</w:t>
      </w:r>
      <w:r w:rsidRPr="008A7F62">
        <w:br/>
        <w:t>C. =SUMIF(Ngay, "&gt;=01/01/2023", ChiTieu)</w:t>
      </w:r>
      <w:r w:rsidR="00BB4507" w:rsidRPr="008A7F62">
        <w:t xml:space="preserve">. </w:t>
      </w:r>
    </w:p>
    <w:p w14:paraId="64C33F35" w14:textId="1F7053F5" w:rsidR="00A64170" w:rsidRPr="008A7F62" w:rsidRDefault="00A64170" w:rsidP="00A64170">
      <w:r w:rsidRPr="008A7F62">
        <w:t>D. =SUMIFS(ChiTieu, Ngay, "&gt;=01/01/2023", Ngay, "&lt;=31/01/2023")</w:t>
      </w:r>
    </w:p>
    <w:p w14:paraId="315CB849" w14:textId="1F4A46CB" w:rsidR="00A64170" w:rsidRDefault="00A64170" w:rsidP="00A64170">
      <w:r w:rsidRPr="00676C40">
        <w:rPr>
          <w:b/>
          <w:bCs/>
        </w:rPr>
        <w:t>Câu 40:</w:t>
      </w:r>
      <w:r w:rsidRPr="00676C40">
        <w:rPr>
          <w:b/>
        </w:rPr>
        <w:t xml:space="preserve"> Trong bảng tính quản lý tài chính gia đình, để kiểm tra nếu số tiền chi tiêu lớn hơn 50% thu nhập thì hiển thị “Vượt mức”, ngược lại hiển thị “Trong mức”, công thức nào là chính xác?</w:t>
      </w:r>
      <w:r w:rsidRPr="00676C40">
        <w:rPr>
          <w:b/>
        </w:rPr>
        <w:br/>
      </w:r>
      <w:r w:rsidRPr="008A7F62">
        <w:t>A. =IF(ChiTieu&gt;0.5*ThuNhap, "Vượt mức", "Trong mức")</w:t>
      </w:r>
      <w:r w:rsidR="008C764B" w:rsidRPr="008A7F62">
        <w:t>.</w:t>
      </w:r>
      <w:r w:rsidRPr="008A7F62">
        <w:br/>
        <w:t>B. =IF(ChiTieu&lt;0.5*ThuNhap, "Vượt mức", "Trong mức")</w:t>
      </w:r>
      <w:r w:rsidR="008C764B" w:rsidRPr="008A7F62">
        <w:t>.</w:t>
      </w:r>
      <w:r w:rsidRPr="008A7F62">
        <w:br/>
        <w:t>C. =IF(ChiTieu=0.5*ThuNhap, "Vượt mức", "Trong mức")</w:t>
      </w:r>
      <w:r w:rsidR="00831863" w:rsidRPr="008A7F62">
        <w:t>.</w:t>
      </w:r>
      <w:r w:rsidRPr="008A7F62">
        <w:br/>
        <w:t>D. =IF(ChiTieu&gt;=ThuNhap/2, "Trong mức", "Vượt mức")</w:t>
      </w:r>
      <w:r w:rsidR="00831863" w:rsidRPr="008A7F62">
        <w:t>.</w:t>
      </w:r>
    </w:p>
    <w:p w14:paraId="7F8A8DD1" w14:textId="77777777" w:rsidR="00676C40" w:rsidRPr="008A7F62" w:rsidRDefault="00676C40" w:rsidP="00A64170"/>
    <w:p w14:paraId="460A3A05" w14:textId="4A49F3EF" w:rsidR="00877110" w:rsidRDefault="00676C40" w:rsidP="00A64170">
      <w:pPr>
        <w:rPr>
          <w:b/>
          <w:color w:val="000000" w:themeColor="text1"/>
          <w:u w:val="single"/>
        </w:rPr>
      </w:pPr>
      <w:r w:rsidRPr="00676C40">
        <w:rPr>
          <w:b/>
          <w:color w:val="000000" w:themeColor="text1"/>
          <w:u w:val="single"/>
        </w:rPr>
        <w:t>ĐÁP ÁN</w:t>
      </w:r>
    </w:p>
    <w:p w14:paraId="121FF424" w14:textId="77777777" w:rsidR="00676C40" w:rsidRPr="00676C40" w:rsidRDefault="00676C40" w:rsidP="00A64170">
      <w:pPr>
        <w:rPr>
          <w:b/>
          <w:color w:val="000000" w:themeColor="text1"/>
          <w:u w:val="single"/>
        </w:rPr>
      </w:pPr>
    </w:p>
    <w:tbl>
      <w:tblPr>
        <w:tblW w:w="8960" w:type="dxa"/>
        <w:tblLook w:val="04A0" w:firstRow="1" w:lastRow="0" w:firstColumn="1" w:lastColumn="0" w:noHBand="0" w:noVBand="1"/>
      </w:tblPr>
      <w:tblGrid>
        <w:gridCol w:w="96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tblGrid>
      <w:tr w:rsidR="00877110" w:rsidRPr="00C564DE" w14:paraId="03E88281" w14:textId="77777777" w:rsidTr="00E935DD">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A4CAC"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Đề\câu</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3EDC191C"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CBC0A9C"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4EFC86D"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DE901EC"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EFB8C2E"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33DAB8E"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FEB678A"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4EFE3D7"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8</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2046641"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9</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DD39977"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9B33981"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BB1EA72"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37BF66D"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5A9735D"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0BB805E"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43857DD"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08F783B"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B0412BA"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18</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64F3241"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19</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747ADEF"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20</w:t>
            </w:r>
          </w:p>
        </w:tc>
      </w:tr>
      <w:tr w:rsidR="00877110" w:rsidRPr="00C564DE" w14:paraId="4C233F92" w14:textId="77777777" w:rsidTr="006947EB">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E35470"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 </w:t>
            </w:r>
          </w:p>
        </w:tc>
        <w:tc>
          <w:tcPr>
            <w:tcW w:w="400" w:type="dxa"/>
            <w:tcBorders>
              <w:top w:val="nil"/>
              <w:left w:val="nil"/>
              <w:bottom w:val="single" w:sz="4" w:space="0" w:color="auto"/>
              <w:right w:val="single" w:sz="4" w:space="0" w:color="auto"/>
            </w:tcBorders>
            <w:shd w:val="clear" w:color="auto" w:fill="auto"/>
            <w:noWrap/>
            <w:vAlign w:val="bottom"/>
          </w:tcPr>
          <w:p w14:paraId="712B060B" w14:textId="03A866CF"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1A93C2C8" w14:textId="6E7CC52D"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31A42862" w14:textId="43A52F1B"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01ADF426" w14:textId="330CFE0B"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097C004B" w14:textId="147AC0AB"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7523F059" w14:textId="443E1D56"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7EC87284" w14:textId="1DF85572"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6ADE2E1B" w14:textId="5AF2AACA"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689BC142" w14:textId="2A8EDFF3"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3A520021" w14:textId="46323B94"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76DBD531" w14:textId="10246F7D"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6A8EA585" w14:textId="60D5D644"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7D70CEBB" w14:textId="0689CFF7"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6BB7DFF4" w14:textId="6FFBE15D" w:rsidR="00877110" w:rsidRPr="00C564DE" w:rsidRDefault="00507610" w:rsidP="00E935DD">
            <w:pPr>
              <w:rPr>
                <w:rFonts w:ascii="Calibri" w:hAnsi="Calibri" w:cs="Calibri"/>
                <w:sz w:val="22"/>
                <w:szCs w:val="22"/>
              </w:rPr>
            </w:pPr>
            <w:r>
              <w:rPr>
                <w:rFonts w:ascii="Calibri" w:hAnsi="Calibri" w:cs="Calibri"/>
                <w:sz w:val="22"/>
                <w:szCs w:val="22"/>
              </w:rPr>
              <w:t>C</w:t>
            </w:r>
          </w:p>
        </w:tc>
        <w:tc>
          <w:tcPr>
            <w:tcW w:w="400" w:type="dxa"/>
            <w:tcBorders>
              <w:top w:val="nil"/>
              <w:left w:val="nil"/>
              <w:bottom w:val="single" w:sz="4" w:space="0" w:color="auto"/>
              <w:right w:val="single" w:sz="4" w:space="0" w:color="auto"/>
            </w:tcBorders>
            <w:shd w:val="clear" w:color="auto" w:fill="auto"/>
            <w:noWrap/>
            <w:vAlign w:val="bottom"/>
          </w:tcPr>
          <w:p w14:paraId="081795F2" w14:textId="2D019430"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0BE01399" w14:textId="309EC264"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2E5C8E47" w14:textId="55943EB5" w:rsidR="00877110" w:rsidRPr="00C564DE" w:rsidRDefault="00507610" w:rsidP="00E935DD">
            <w:pPr>
              <w:rPr>
                <w:rFonts w:ascii="Calibri" w:hAnsi="Calibri" w:cs="Calibri"/>
                <w:sz w:val="22"/>
                <w:szCs w:val="22"/>
              </w:rPr>
            </w:pPr>
            <w:r>
              <w:rPr>
                <w:rFonts w:ascii="Calibri" w:hAnsi="Calibri" w:cs="Calibri"/>
                <w:sz w:val="22"/>
                <w:szCs w:val="22"/>
              </w:rPr>
              <w:t>C</w:t>
            </w:r>
          </w:p>
        </w:tc>
        <w:tc>
          <w:tcPr>
            <w:tcW w:w="400" w:type="dxa"/>
            <w:tcBorders>
              <w:top w:val="nil"/>
              <w:left w:val="nil"/>
              <w:bottom w:val="single" w:sz="4" w:space="0" w:color="auto"/>
              <w:right w:val="single" w:sz="4" w:space="0" w:color="auto"/>
            </w:tcBorders>
            <w:shd w:val="clear" w:color="auto" w:fill="auto"/>
            <w:noWrap/>
            <w:vAlign w:val="bottom"/>
          </w:tcPr>
          <w:p w14:paraId="2FCB0E63" w14:textId="3336916D"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1BF3C894" w14:textId="4F75DD1C" w:rsidR="00877110" w:rsidRPr="00C564DE" w:rsidRDefault="00507610" w:rsidP="00E935DD">
            <w:pPr>
              <w:rPr>
                <w:rFonts w:ascii="Calibri" w:hAnsi="Calibri" w:cs="Calibri"/>
                <w:sz w:val="22"/>
                <w:szCs w:val="22"/>
              </w:rPr>
            </w:pPr>
            <w:r>
              <w:rPr>
                <w:rFonts w:ascii="Calibri" w:hAnsi="Calibri" w:cs="Calibri"/>
                <w:sz w:val="22"/>
                <w:szCs w:val="22"/>
              </w:rPr>
              <w:t>C</w:t>
            </w:r>
          </w:p>
        </w:tc>
        <w:tc>
          <w:tcPr>
            <w:tcW w:w="400" w:type="dxa"/>
            <w:tcBorders>
              <w:top w:val="nil"/>
              <w:left w:val="nil"/>
              <w:bottom w:val="single" w:sz="4" w:space="0" w:color="auto"/>
              <w:right w:val="single" w:sz="4" w:space="0" w:color="auto"/>
            </w:tcBorders>
            <w:shd w:val="clear" w:color="auto" w:fill="auto"/>
            <w:noWrap/>
            <w:vAlign w:val="bottom"/>
          </w:tcPr>
          <w:p w14:paraId="72629CB8" w14:textId="77B06531" w:rsidR="00877110" w:rsidRPr="00C564DE" w:rsidRDefault="00507610" w:rsidP="00E935DD">
            <w:pPr>
              <w:rPr>
                <w:rFonts w:ascii="Calibri" w:hAnsi="Calibri" w:cs="Calibri"/>
                <w:sz w:val="22"/>
                <w:szCs w:val="22"/>
              </w:rPr>
            </w:pPr>
            <w:r>
              <w:rPr>
                <w:rFonts w:ascii="Calibri" w:hAnsi="Calibri" w:cs="Calibri"/>
                <w:sz w:val="22"/>
                <w:szCs w:val="22"/>
              </w:rPr>
              <w:t>A</w:t>
            </w:r>
          </w:p>
        </w:tc>
      </w:tr>
      <w:tr w:rsidR="00877110" w:rsidRPr="00C564DE" w14:paraId="4131798E" w14:textId="77777777" w:rsidTr="00E935DD">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4AA046"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Đề\câu</w:t>
            </w:r>
          </w:p>
        </w:tc>
        <w:tc>
          <w:tcPr>
            <w:tcW w:w="400" w:type="dxa"/>
            <w:tcBorders>
              <w:top w:val="nil"/>
              <w:left w:val="nil"/>
              <w:bottom w:val="single" w:sz="4" w:space="0" w:color="auto"/>
              <w:right w:val="single" w:sz="4" w:space="0" w:color="auto"/>
            </w:tcBorders>
            <w:shd w:val="clear" w:color="auto" w:fill="auto"/>
            <w:noWrap/>
            <w:vAlign w:val="bottom"/>
            <w:hideMark/>
          </w:tcPr>
          <w:p w14:paraId="6CF38E45"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21</w:t>
            </w:r>
          </w:p>
        </w:tc>
        <w:tc>
          <w:tcPr>
            <w:tcW w:w="400" w:type="dxa"/>
            <w:tcBorders>
              <w:top w:val="nil"/>
              <w:left w:val="nil"/>
              <w:bottom w:val="single" w:sz="4" w:space="0" w:color="auto"/>
              <w:right w:val="single" w:sz="4" w:space="0" w:color="auto"/>
            </w:tcBorders>
            <w:shd w:val="clear" w:color="auto" w:fill="auto"/>
            <w:noWrap/>
            <w:vAlign w:val="bottom"/>
            <w:hideMark/>
          </w:tcPr>
          <w:p w14:paraId="56A5DC2F"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22</w:t>
            </w:r>
          </w:p>
        </w:tc>
        <w:tc>
          <w:tcPr>
            <w:tcW w:w="400" w:type="dxa"/>
            <w:tcBorders>
              <w:top w:val="nil"/>
              <w:left w:val="nil"/>
              <w:bottom w:val="single" w:sz="4" w:space="0" w:color="auto"/>
              <w:right w:val="single" w:sz="4" w:space="0" w:color="auto"/>
            </w:tcBorders>
            <w:shd w:val="clear" w:color="auto" w:fill="auto"/>
            <w:noWrap/>
            <w:vAlign w:val="bottom"/>
            <w:hideMark/>
          </w:tcPr>
          <w:p w14:paraId="33FCDF4D"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23</w:t>
            </w:r>
          </w:p>
        </w:tc>
        <w:tc>
          <w:tcPr>
            <w:tcW w:w="400" w:type="dxa"/>
            <w:tcBorders>
              <w:top w:val="nil"/>
              <w:left w:val="nil"/>
              <w:bottom w:val="single" w:sz="4" w:space="0" w:color="auto"/>
              <w:right w:val="single" w:sz="4" w:space="0" w:color="auto"/>
            </w:tcBorders>
            <w:shd w:val="clear" w:color="auto" w:fill="auto"/>
            <w:noWrap/>
            <w:vAlign w:val="bottom"/>
            <w:hideMark/>
          </w:tcPr>
          <w:p w14:paraId="070F59DA"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24</w:t>
            </w:r>
          </w:p>
        </w:tc>
        <w:tc>
          <w:tcPr>
            <w:tcW w:w="400" w:type="dxa"/>
            <w:tcBorders>
              <w:top w:val="nil"/>
              <w:left w:val="nil"/>
              <w:bottom w:val="single" w:sz="4" w:space="0" w:color="auto"/>
              <w:right w:val="single" w:sz="4" w:space="0" w:color="auto"/>
            </w:tcBorders>
            <w:shd w:val="clear" w:color="auto" w:fill="auto"/>
            <w:noWrap/>
            <w:vAlign w:val="bottom"/>
            <w:hideMark/>
          </w:tcPr>
          <w:p w14:paraId="72F6C19B"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25</w:t>
            </w:r>
          </w:p>
        </w:tc>
        <w:tc>
          <w:tcPr>
            <w:tcW w:w="400" w:type="dxa"/>
            <w:tcBorders>
              <w:top w:val="nil"/>
              <w:left w:val="nil"/>
              <w:bottom w:val="single" w:sz="4" w:space="0" w:color="auto"/>
              <w:right w:val="single" w:sz="4" w:space="0" w:color="auto"/>
            </w:tcBorders>
            <w:shd w:val="clear" w:color="auto" w:fill="auto"/>
            <w:noWrap/>
            <w:vAlign w:val="bottom"/>
            <w:hideMark/>
          </w:tcPr>
          <w:p w14:paraId="7F6E4719"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26</w:t>
            </w:r>
          </w:p>
        </w:tc>
        <w:tc>
          <w:tcPr>
            <w:tcW w:w="400" w:type="dxa"/>
            <w:tcBorders>
              <w:top w:val="nil"/>
              <w:left w:val="nil"/>
              <w:bottom w:val="single" w:sz="4" w:space="0" w:color="auto"/>
              <w:right w:val="single" w:sz="4" w:space="0" w:color="auto"/>
            </w:tcBorders>
            <w:shd w:val="clear" w:color="auto" w:fill="auto"/>
            <w:noWrap/>
            <w:vAlign w:val="bottom"/>
            <w:hideMark/>
          </w:tcPr>
          <w:p w14:paraId="44AA8A96"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27</w:t>
            </w:r>
          </w:p>
        </w:tc>
        <w:tc>
          <w:tcPr>
            <w:tcW w:w="400" w:type="dxa"/>
            <w:tcBorders>
              <w:top w:val="nil"/>
              <w:left w:val="nil"/>
              <w:bottom w:val="single" w:sz="4" w:space="0" w:color="auto"/>
              <w:right w:val="single" w:sz="4" w:space="0" w:color="auto"/>
            </w:tcBorders>
            <w:shd w:val="clear" w:color="auto" w:fill="auto"/>
            <w:noWrap/>
            <w:vAlign w:val="bottom"/>
            <w:hideMark/>
          </w:tcPr>
          <w:p w14:paraId="5D9363BF"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28</w:t>
            </w:r>
          </w:p>
        </w:tc>
        <w:tc>
          <w:tcPr>
            <w:tcW w:w="400" w:type="dxa"/>
            <w:tcBorders>
              <w:top w:val="nil"/>
              <w:left w:val="nil"/>
              <w:bottom w:val="single" w:sz="4" w:space="0" w:color="auto"/>
              <w:right w:val="single" w:sz="4" w:space="0" w:color="auto"/>
            </w:tcBorders>
            <w:shd w:val="clear" w:color="auto" w:fill="auto"/>
            <w:noWrap/>
            <w:vAlign w:val="bottom"/>
            <w:hideMark/>
          </w:tcPr>
          <w:p w14:paraId="7A668C9F"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29</w:t>
            </w:r>
          </w:p>
        </w:tc>
        <w:tc>
          <w:tcPr>
            <w:tcW w:w="400" w:type="dxa"/>
            <w:tcBorders>
              <w:top w:val="nil"/>
              <w:left w:val="nil"/>
              <w:bottom w:val="single" w:sz="4" w:space="0" w:color="auto"/>
              <w:right w:val="single" w:sz="4" w:space="0" w:color="auto"/>
            </w:tcBorders>
            <w:shd w:val="clear" w:color="auto" w:fill="auto"/>
            <w:noWrap/>
            <w:vAlign w:val="bottom"/>
            <w:hideMark/>
          </w:tcPr>
          <w:p w14:paraId="4B2DA1BA"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30</w:t>
            </w:r>
          </w:p>
        </w:tc>
        <w:tc>
          <w:tcPr>
            <w:tcW w:w="400" w:type="dxa"/>
            <w:tcBorders>
              <w:top w:val="nil"/>
              <w:left w:val="nil"/>
              <w:bottom w:val="single" w:sz="4" w:space="0" w:color="auto"/>
              <w:right w:val="single" w:sz="4" w:space="0" w:color="auto"/>
            </w:tcBorders>
            <w:shd w:val="clear" w:color="auto" w:fill="auto"/>
            <w:noWrap/>
            <w:vAlign w:val="bottom"/>
            <w:hideMark/>
          </w:tcPr>
          <w:p w14:paraId="30A2410D"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31</w:t>
            </w:r>
          </w:p>
        </w:tc>
        <w:tc>
          <w:tcPr>
            <w:tcW w:w="400" w:type="dxa"/>
            <w:tcBorders>
              <w:top w:val="nil"/>
              <w:left w:val="nil"/>
              <w:bottom w:val="single" w:sz="4" w:space="0" w:color="auto"/>
              <w:right w:val="single" w:sz="4" w:space="0" w:color="auto"/>
            </w:tcBorders>
            <w:shd w:val="clear" w:color="auto" w:fill="auto"/>
            <w:noWrap/>
            <w:vAlign w:val="bottom"/>
            <w:hideMark/>
          </w:tcPr>
          <w:p w14:paraId="5BA65973"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32</w:t>
            </w:r>
          </w:p>
        </w:tc>
        <w:tc>
          <w:tcPr>
            <w:tcW w:w="400" w:type="dxa"/>
            <w:tcBorders>
              <w:top w:val="nil"/>
              <w:left w:val="nil"/>
              <w:bottom w:val="single" w:sz="4" w:space="0" w:color="auto"/>
              <w:right w:val="single" w:sz="4" w:space="0" w:color="auto"/>
            </w:tcBorders>
            <w:shd w:val="clear" w:color="auto" w:fill="auto"/>
            <w:noWrap/>
            <w:vAlign w:val="bottom"/>
            <w:hideMark/>
          </w:tcPr>
          <w:p w14:paraId="17C286CB"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33</w:t>
            </w:r>
          </w:p>
        </w:tc>
        <w:tc>
          <w:tcPr>
            <w:tcW w:w="400" w:type="dxa"/>
            <w:tcBorders>
              <w:top w:val="nil"/>
              <w:left w:val="nil"/>
              <w:bottom w:val="single" w:sz="4" w:space="0" w:color="auto"/>
              <w:right w:val="single" w:sz="4" w:space="0" w:color="auto"/>
            </w:tcBorders>
            <w:shd w:val="clear" w:color="auto" w:fill="auto"/>
            <w:noWrap/>
            <w:vAlign w:val="bottom"/>
            <w:hideMark/>
          </w:tcPr>
          <w:p w14:paraId="1CB9D072"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34</w:t>
            </w:r>
          </w:p>
        </w:tc>
        <w:tc>
          <w:tcPr>
            <w:tcW w:w="400" w:type="dxa"/>
            <w:tcBorders>
              <w:top w:val="nil"/>
              <w:left w:val="nil"/>
              <w:bottom w:val="single" w:sz="4" w:space="0" w:color="auto"/>
              <w:right w:val="single" w:sz="4" w:space="0" w:color="auto"/>
            </w:tcBorders>
            <w:shd w:val="clear" w:color="auto" w:fill="auto"/>
            <w:noWrap/>
            <w:vAlign w:val="bottom"/>
            <w:hideMark/>
          </w:tcPr>
          <w:p w14:paraId="1F7E6FD2"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35</w:t>
            </w:r>
          </w:p>
        </w:tc>
        <w:tc>
          <w:tcPr>
            <w:tcW w:w="400" w:type="dxa"/>
            <w:tcBorders>
              <w:top w:val="nil"/>
              <w:left w:val="nil"/>
              <w:bottom w:val="single" w:sz="4" w:space="0" w:color="auto"/>
              <w:right w:val="single" w:sz="4" w:space="0" w:color="auto"/>
            </w:tcBorders>
            <w:shd w:val="clear" w:color="auto" w:fill="auto"/>
            <w:noWrap/>
            <w:vAlign w:val="bottom"/>
            <w:hideMark/>
          </w:tcPr>
          <w:p w14:paraId="50948CED"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36</w:t>
            </w:r>
          </w:p>
        </w:tc>
        <w:tc>
          <w:tcPr>
            <w:tcW w:w="400" w:type="dxa"/>
            <w:tcBorders>
              <w:top w:val="nil"/>
              <w:left w:val="nil"/>
              <w:bottom w:val="single" w:sz="4" w:space="0" w:color="auto"/>
              <w:right w:val="single" w:sz="4" w:space="0" w:color="auto"/>
            </w:tcBorders>
            <w:shd w:val="clear" w:color="auto" w:fill="auto"/>
            <w:noWrap/>
            <w:vAlign w:val="bottom"/>
            <w:hideMark/>
          </w:tcPr>
          <w:p w14:paraId="6DEF3E6E"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37</w:t>
            </w:r>
          </w:p>
        </w:tc>
        <w:tc>
          <w:tcPr>
            <w:tcW w:w="400" w:type="dxa"/>
            <w:tcBorders>
              <w:top w:val="nil"/>
              <w:left w:val="nil"/>
              <w:bottom w:val="single" w:sz="4" w:space="0" w:color="auto"/>
              <w:right w:val="single" w:sz="4" w:space="0" w:color="auto"/>
            </w:tcBorders>
            <w:shd w:val="clear" w:color="auto" w:fill="auto"/>
            <w:noWrap/>
            <w:vAlign w:val="bottom"/>
            <w:hideMark/>
          </w:tcPr>
          <w:p w14:paraId="0E3AF61A"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38</w:t>
            </w:r>
          </w:p>
        </w:tc>
        <w:tc>
          <w:tcPr>
            <w:tcW w:w="400" w:type="dxa"/>
            <w:tcBorders>
              <w:top w:val="nil"/>
              <w:left w:val="nil"/>
              <w:bottom w:val="single" w:sz="4" w:space="0" w:color="auto"/>
              <w:right w:val="single" w:sz="4" w:space="0" w:color="auto"/>
            </w:tcBorders>
            <w:shd w:val="clear" w:color="auto" w:fill="auto"/>
            <w:noWrap/>
            <w:vAlign w:val="bottom"/>
            <w:hideMark/>
          </w:tcPr>
          <w:p w14:paraId="07000BE8"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39</w:t>
            </w:r>
          </w:p>
        </w:tc>
        <w:tc>
          <w:tcPr>
            <w:tcW w:w="400" w:type="dxa"/>
            <w:tcBorders>
              <w:top w:val="nil"/>
              <w:left w:val="nil"/>
              <w:bottom w:val="single" w:sz="4" w:space="0" w:color="auto"/>
              <w:right w:val="single" w:sz="4" w:space="0" w:color="auto"/>
            </w:tcBorders>
            <w:shd w:val="clear" w:color="auto" w:fill="auto"/>
            <w:noWrap/>
            <w:vAlign w:val="bottom"/>
            <w:hideMark/>
          </w:tcPr>
          <w:p w14:paraId="27D56932"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40</w:t>
            </w:r>
          </w:p>
        </w:tc>
      </w:tr>
      <w:tr w:rsidR="00877110" w:rsidRPr="00C564DE" w14:paraId="06E462B2" w14:textId="77777777" w:rsidTr="006947EB">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1126FC" w14:textId="77777777" w:rsidR="00877110" w:rsidRPr="00C564DE" w:rsidRDefault="00877110" w:rsidP="00E935DD">
            <w:pPr>
              <w:rPr>
                <w:rFonts w:ascii="Calibri" w:hAnsi="Calibri" w:cs="Calibri"/>
                <w:sz w:val="22"/>
                <w:szCs w:val="22"/>
              </w:rPr>
            </w:pPr>
            <w:r w:rsidRPr="00C564DE">
              <w:rPr>
                <w:rFonts w:ascii="Calibri" w:hAnsi="Calibri" w:cs="Calibri"/>
                <w:sz w:val="22"/>
                <w:szCs w:val="22"/>
              </w:rPr>
              <w:t> </w:t>
            </w:r>
          </w:p>
        </w:tc>
        <w:tc>
          <w:tcPr>
            <w:tcW w:w="400" w:type="dxa"/>
            <w:tcBorders>
              <w:top w:val="nil"/>
              <w:left w:val="nil"/>
              <w:bottom w:val="single" w:sz="4" w:space="0" w:color="auto"/>
              <w:right w:val="single" w:sz="4" w:space="0" w:color="auto"/>
            </w:tcBorders>
            <w:shd w:val="clear" w:color="auto" w:fill="auto"/>
            <w:noWrap/>
            <w:vAlign w:val="bottom"/>
          </w:tcPr>
          <w:p w14:paraId="071168B1" w14:textId="452709D4"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41EA0B4B" w14:textId="05B0DBC4"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4AC0108A" w14:textId="6CEBA832" w:rsidR="00877110" w:rsidRPr="00C564DE" w:rsidRDefault="00507610" w:rsidP="00E935DD">
            <w:pPr>
              <w:rPr>
                <w:rFonts w:ascii="Calibri" w:hAnsi="Calibri" w:cs="Calibri"/>
                <w:sz w:val="22"/>
                <w:szCs w:val="22"/>
              </w:rPr>
            </w:pPr>
            <w:r>
              <w:rPr>
                <w:rFonts w:ascii="Calibri" w:hAnsi="Calibri" w:cs="Calibri"/>
                <w:sz w:val="22"/>
                <w:szCs w:val="22"/>
              </w:rPr>
              <w:t>D</w:t>
            </w:r>
          </w:p>
        </w:tc>
        <w:tc>
          <w:tcPr>
            <w:tcW w:w="400" w:type="dxa"/>
            <w:tcBorders>
              <w:top w:val="nil"/>
              <w:left w:val="nil"/>
              <w:bottom w:val="single" w:sz="4" w:space="0" w:color="auto"/>
              <w:right w:val="single" w:sz="4" w:space="0" w:color="auto"/>
            </w:tcBorders>
            <w:shd w:val="clear" w:color="auto" w:fill="auto"/>
            <w:noWrap/>
            <w:vAlign w:val="bottom"/>
          </w:tcPr>
          <w:p w14:paraId="4547653C" w14:textId="27A076A2"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5F03863D" w14:textId="51F3F10E" w:rsidR="00877110" w:rsidRPr="00C564DE" w:rsidRDefault="00507610" w:rsidP="00E935DD">
            <w:pPr>
              <w:rPr>
                <w:rFonts w:ascii="Calibri" w:hAnsi="Calibri" w:cs="Calibri"/>
                <w:sz w:val="22"/>
                <w:szCs w:val="22"/>
              </w:rPr>
            </w:pPr>
            <w:r>
              <w:rPr>
                <w:rFonts w:ascii="Calibri" w:hAnsi="Calibri" w:cs="Calibri"/>
                <w:sz w:val="22"/>
                <w:szCs w:val="22"/>
              </w:rPr>
              <w:t>C</w:t>
            </w:r>
          </w:p>
        </w:tc>
        <w:tc>
          <w:tcPr>
            <w:tcW w:w="400" w:type="dxa"/>
            <w:tcBorders>
              <w:top w:val="nil"/>
              <w:left w:val="nil"/>
              <w:bottom w:val="single" w:sz="4" w:space="0" w:color="auto"/>
              <w:right w:val="single" w:sz="4" w:space="0" w:color="auto"/>
            </w:tcBorders>
            <w:shd w:val="clear" w:color="auto" w:fill="auto"/>
            <w:noWrap/>
            <w:vAlign w:val="bottom"/>
          </w:tcPr>
          <w:p w14:paraId="2541AB07" w14:textId="16737583"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634AEF5A" w14:textId="666FEABE" w:rsidR="00877110" w:rsidRPr="00C564DE" w:rsidRDefault="00507610" w:rsidP="00E935DD">
            <w:pPr>
              <w:rPr>
                <w:rFonts w:ascii="Calibri" w:hAnsi="Calibri" w:cs="Calibri"/>
                <w:sz w:val="22"/>
                <w:szCs w:val="22"/>
              </w:rPr>
            </w:pPr>
            <w:r>
              <w:rPr>
                <w:rFonts w:ascii="Calibri" w:hAnsi="Calibri" w:cs="Calibri"/>
                <w:sz w:val="22"/>
                <w:szCs w:val="22"/>
              </w:rPr>
              <w:t>B</w:t>
            </w:r>
          </w:p>
        </w:tc>
        <w:tc>
          <w:tcPr>
            <w:tcW w:w="400" w:type="dxa"/>
            <w:tcBorders>
              <w:top w:val="nil"/>
              <w:left w:val="nil"/>
              <w:bottom w:val="single" w:sz="4" w:space="0" w:color="auto"/>
              <w:right w:val="single" w:sz="4" w:space="0" w:color="auto"/>
            </w:tcBorders>
            <w:shd w:val="clear" w:color="auto" w:fill="auto"/>
            <w:noWrap/>
            <w:vAlign w:val="bottom"/>
          </w:tcPr>
          <w:p w14:paraId="4CCD384B" w14:textId="6E8D7827"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77F584F6" w14:textId="4447570B"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20FACAE7" w14:textId="7FE329F8" w:rsidR="00877110" w:rsidRPr="00C564DE" w:rsidRDefault="00507610" w:rsidP="00E935DD">
            <w:pPr>
              <w:rPr>
                <w:rFonts w:ascii="Calibri" w:hAnsi="Calibri" w:cs="Calibri"/>
                <w:sz w:val="22"/>
                <w:szCs w:val="22"/>
              </w:rPr>
            </w:pPr>
            <w:r>
              <w:rPr>
                <w:rFonts w:ascii="Calibri" w:hAnsi="Calibri" w:cs="Calibri"/>
                <w:sz w:val="22"/>
                <w:szCs w:val="22"/>
              </w:rPr>
              <w:t>C</w:t>
            </w:r>
          </w:p>
        </w:tc>
        <w:tc>
          <w:tcPr>
            <w:tcW w:w="400" w:type="dxa"/>
            <w:tcBorders>
              <w:top w:val="nil"/>
              <w:left w:val="nil"/>
              <w:bottom w:val="single" w:sz="4" w:space="0" w:color="auto"/>
              <w:right w:val="single" w:sz="4" w:space="0" w:color="auto"/>
            </w:tcBorders>
            <w:shd w:val="clear" w:color="auto" w:fill="auto"/>
            <w:noWrap/>
            <w:vAlign w:val="bottom"/>
          </w:tcPr>
          <w:p w14:paraId="5046CB5F" w14:textId="48CDFB4A"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46F4D1FB" w14:textId="212E2AD0"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39285530" w14:textId="032D3ABE"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5B58E575" w14:textId="793341F1"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7C679D3B" w14:textId="3E75C03A" w:rsidR="00877110" w:rsidRPr="00C564DE" w:rsidRDefault="00507610" w:rsidP="00E935DD">
            <w:pPr>
              <w:rPr>
                <w:rFonts w:ascii="Calibri" w:hAnsi="Calibri" w:cs="Calibri"/>
                <w:sz w:val="22"/>
                <w:szCs w:val="22"/>
              </w:rPr>
            </w:pPr>
            <w:r>
              <w:rPr>
                <w:rFonts w:ascii="Calibri" w:hAnsi="Calibri" w:cs="Calibri"/>
                <w:sz w:val="22"/>
                <w:szCs w:val="22"/>
              </w:rPr>
              <w:t>C</w:t>
            </w:r>
          </w:p>
        </w:tc>
        <w:tc>
          <w:tcPr>
            <w:tcW w:w="400" w:type="dxa"/>
            <w:tcBorders>
              <w:top w:val="nil"/>
              <w:left w:val="nil"/>
              <w:bottom w:val="single" w:sz="4" w:space="0" w:color="auto"/>
              <w:right w:val="single" w:sz="4" w:space="0" w:color="auto"/>
            </w:tcBorders>
            <w:shd w:val="clear" w:color="auto" w:fill="auto"/>
            <w:noWrap/>
            <w:vAlign w:val="bottom"/>
          </w:tcPr>
          <w:p w14:paraId="2E07D792" w14:textId="465C3D6C"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7DE5CEAE" w14:textId="5BAD3598"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7436F6D3" w14:textId="1EEDEE80" w:rsidR="00877110" w:rsidRPr="00C564DE" w:rsidRDefault="00507610" w:rsidP="00E935DD">
            <w:pPr>
              <w:rPr>
                <w:rFonts w:ascii="Calibri" w:hAnsi="Calibri" w:cs="Calibri"/>
                <w:sz w:val="22"/>
                <w:szCs w:val="22"/>
              </w:rPr>
            </w:pPr>
            <w:r>
              <w:rPr>
                <w:rFonts w:ascii="Calibri" w:hAnsi="Calibri" w:cs="Calibri"/>
                <w:sz w:val="22"/>
                <w:szCs w:val="22"/>
              </w:rPr>
              <w:t>A</w:t>
            </w:r>
          </w:p>
        </w:tc>
        <w:tc>
          <w:tcPr>
            <w:tcW w:w="400" w:type="dxa"/>
            <w:tcBorders>
              <w:top w:val="nil"/>
              <w:left w:val="nil"/>
              <w:bottom w:val="single" w:sz="4" w:space="0" w:color="auto"/>
              <w:right w:val="single" w:sz="4" w:space="0" w:color="auto"/>
            </w:tcBorders>
            <w:shd w:val="clear" w:color="auto" w:fill="auto"/>
            <w:noWrap/>
            <w:vAlign w:val="bottom"/>
          </w:tcPr>
          <w:p w14:paraId="7BA7E22D" w14:textId="28E355A8" w:rsidR="00877110" w:rsidRPr="00C564DE" w:rsidRDefault="00507610" w:rsidP="00E935DD">
            <w:pPr>
              <w:rPr>
                <w:rFonts w:ascii="Calibri" w:hAnsi="Calibri" w:cs="Calibri"/>
                <w:sz w:val="22"/>
                <w:szCs w:val="22"/>
              </w:rPr>
            </w:pPr>
            <w:r>
              <w:rPr>
                <w:rFonts w:ascii="Calibri" w:hAnsi="Calibri" w:cs="Calibri"/>
                <w:sz w:val="22"/>
                <w:szCs w:val="22"/>
              </w:rPr>
              <w:t>D</w:t>
            </w:r>
          </w:p>
        </w:tc>
        <w:tc>
          <w:tcPr>
            <w:tcW w:w="400" w:type="dxa"/>
            <w:tcBorders>
              <w:top w:val="nil"/>
              <w:left w:val="nil"/>
              <w:bottom w:val="single" w:sz="4" w:space="0" w:color="auto"/>
              <w:right w:val="single" w:sz="4" w:space="0" w:color="auto"/>
            </w:tcBorders>
            <w:shd w:val="clear" w:color="auto" w:fill="auto"/>
            <w:noWrap/>
            <w:vAlign w:val="bottom"/>
          </w:tcPr>
          <w:p w14:paraId="729CDD58" w14:textId="3459C781" w:rsidR="00877110" w:rsidRPr="00C564DE" w:rsidRDefault="00507610" w:rsidP="00E935DD">
            <w:pPr>
              <w:rPr>
                <w:rFonts w:ascii="Calibri" w:hAnsi="Calibri" w:cs="Calibri"/>
                <w:sz w:val="22"/>
                <w:szCs w:val="22"/>
              </w:rPr>
            </w:pPr>
            <w:r>
              <w:rPr>
                <w:rFonts w:ascii="Calibri" w:hAnsi="Calibri" w:cs="Calibri"/>
                <w:sz w:val="22"/>
                <w:szCs w:val="22"/>
              </w:rPr>
              <w:t>A</w:t>
            </w:r>
          </w:p>
        </w:tc>
      </w:tr>
    </w:tbl>
    <w:p w14:paraId="43F105DA" w14:textId="77777777" w:rsidR="00877110" w:rsidRDefault="00877110" w:rsidP="00A64170">
      <w:pPr>
        <w:rPr>
          <w:color w:val="000000" w:themeColor="text1"/>
        </w:rPr>
      </w:pPr>
    </w:p>
    <w:p w14:paraId="211F748B" w14:textId="77777777" w:rsidR="00794D94" w:rsidRPr="00A64170" w:rsidRDefault="00794D94" w:rsidP="00A64170">
      <w:pPr>
        <w:rPr>
          <w:color w:val="000000" w:themeColor="text1"/>
        </w:rPr>
      </w:pPr>
    </w:p>
    <w:sectPr w:rsidR="00794D94" w:rsidRPr="00A64170" w:rsidSect="00E26263">
      <w:pgSz w:w="12240" w:h="15840"/>
      <w:pgMar w:top="709" w:right="90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A7DB1"/>
    <w:multiLevelType w:val="multilevel"/>
    <w:tmpl w:val="8DAA32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73602"/>
    <w:multiLevelType w:val="multilevel"/>
    <w:tmpl w:val="4880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26E03"/>
    <w:multiLevelType w:val="multilevel"/>
    <w:tmpl w:val="5DF6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70DEA"/>
    <w:multiLevelType w:val="multilevel"/>
    <w:tmpl w:val="070A7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7269F2"/>
    <w:multiLevelType w:val="multilevel"/>
    <w:tmpl w:val="6042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030008"/>
    <w:multiLevelType w:val="multilevel"/>
    <w:tmpl w:val="DD80FF1A"/>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5A2101"/>
    <w:multiLevelType w:val="hybridMultilevel"/>
    <w:tmpl w:val="130AAFCC"/>
    <w:lvl w:ilvl="0" w:tplc="9D0A2E3C">
      <w:start w:val="1"/>
      <w:numFmt w:val="decimal"/>
      <w:suff w:val="space"/>
      <w:lvlText w:val="Câu %1."/>
      <w:lvlJc w:val="left"/>
      <w:pPr>
        <w:ind w:left="426" w:firstLine="0"/>
      </w:pPr>
      <w:rPr>
        <w:rFonts w:hint="default"/>
        <w:b/>
        <w:bCs/>
      </w:rPr>
    </w:lvl>
    <w:lvl w:ilvl="1" w:tplc="04090019" w:tentative="1">
      <w:start w:val="1"/>
      <w:numFmt w:val="lowerLetter"/>
      <w:lvlText w:val="%2."/>
      <w:lvlJc w:val="left"/>
      <w:pPr>
        <w:ind w:left="2783" w:hanging="360"/>
      </w:pPr>
    </w:lvl>
    <w:lvl w:ilvl="2" w:tplc="0409001B" w:tentative="1">
      <w:start w:val="1"/>
      <w:numFmt w:val="lowerRoman"/>
      <w:lvlText w:val="%3."/>
      <w:lvlJc w:val="right"/>
      <w:pPr>
        <w:ind w:left="3503" w:hanging="180"/>
      </w:pPr>
    </w:lvl>
    <w:lvl w:ilvl="3" w:tplc="0409000F" w:tentative="1">
      <w:start w:val="1"/>
      <w:numFmt w:val="decimal"/>
      <w:lvlText w:val="%4."/>
      <w:lvlJc w:val="left"/>
      <w:pPr>
        <w:ind w:left="4223" w:hanging="360"/>
      </w:pPr>
    </w:lvl>
    <w:lvl w:ilvl="4" w:tplc="04090019" w:tentative="1">
      <w:start w:val="1"/>
      <w:numFmt w:val="lowerLetter"/>
      <w:lvlText w:val="%5."/>
      <w:lvlJc w:val="left"/>
      <w:pPr>
        <w:ind w:left="4943" w:hanging="360"/>
      </w:pPr>
    </w:lvl>
    <w:lvl w:ilvl="5" w:tplc="0409001B" w:tentative="1">
      <w:start w:val="1"/>
      <w:numFmt w:val="lowerRoman"/>
      <w:lvlText w:val="%6."/>
      <w:lvlJc w:val="right"/>
      <w:pPr>
        <w:ind w:left="5663" w:hanging="180"/>
      </w:pPr>
    </w:lvl>
    <w:lvl w:ilvl="6" w:tplc="0409000F" w:tentative="1">
      <w:start w:val="1"/>
      <w:numFmt w:val="decimal"/>
      <w:lvlText w:val="%7."/>
      <w:lvlJc w:val="left"/>
      <w:pPr>
        <w:ind w:left="6383" w:hanging="360"/>
      </w:pPr>
    </w:lvl>
    <w:lvl w:ilvl="7" w:tplc="04090019" w:tentative="1">
      <w:start w:val="1"/>
      <w:numFmt w:val="lowerLetter"/>
      <w:lvlText w:val="%8."/>
      <w:lvlJc w:val="left"/>
      <w:pPr>
        <w:ind w:left="7103" w:hanging="360"/>
      </w:pPr>
    </w:lvl>
    <w:lvl w:ilvl="8" w:tplc="0409001B" w:tentative="1">
      <w:start w:val="1"/>
      <w:numFmt w:val="lowerRoman"/>
      <w:lvlText w:val="%9."/>
      <w:lvlJc w:val="right"/>
      <w:pPr>
        <w:ind w:left="7823" w:hanging="180"/>
      </w:pPr>
    </w:lvl>
  </w:abstractNum>
  <w:abstractNum w:abstractNumId="7" w15:restartNumberingAfterBreak="0">
    <w:nsid w:val="195450E9"/>
    <w:multiLevelType w:val="multilevel"/>
    <w:tmpl w:val="95E4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0D7469"/>
    <w:multiLevelType w:val="multilevel"/>
    <w:tmpl w:val="7F7AE6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163D52"/>
    <w:multiLevelType w:val="hybridMultilevel"/>
    <w:tmpl w:val="5526FFC4"/>
    <w:lvl w:ilvl="0" w:tplc="492EF486">
      <w:start w:val="1"/>
      <w:numFmt w:val="decimal"/>
      <w:suff w:val="space"/>
      <w:lvlText w:val="Câu %1."/>
      <w:lvlJc w:val="left"/>
      <w:pPr>
        <w:ind w:left="426" w:firstLine="0"/>
      </w:pPr>
      <w:rPr>
        <w:rFonts w:hint="default"/>
        <w:b/>
        <w:bCs/>
      </w:rPr>
    </w:lvl>
    <w:lvl w:ilvl="1" w:tplc="A4282856">
      <w:start w:val="1"/>
      <w:numFmt w:val="upp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721AD"/>
    <w:multiLevelType w:val="multilevel"/>
    <w:tmpl w:val="5CD27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4612C"/>
    <w:multiLevelType w:val="multilevel"/>
    <w:tmpl w:val="5324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D46FF4"/>
    <w:multiLevelType w:val="multilevel"/>
    <w:tmpl w:val="630072E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F84FA5"/>
    <w:multiLevelType w:val="multilevel"/>
    <w:tmpl w:val="6EF8B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297DF3"/>
    <w:multiLevelType w:val="multilevel"/>
    <w:tmpl w:val="723E4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B204B7"/>
    <w:multiLevelType w:val="multilevel"/>
    <w:tmpl w:val="FDC86BC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DD04C3"/>
    <w:multiLevelType w:val="multilevel"/>
    <w:tmpl w:val="C5E6987A"/>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8B0C66"/>
    <w:multiLevelType w:val="multilevel"/>
    <w:tmpl w:val="A9469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587307"/>
    <w:multiLevelType w:val="hybridMultilevel"/>
    <w:tmpl w:val="61264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9C0095"/>
    <w:multiLevelType w:val="multilevel"/>
    <w:tmpl w:val="16F8A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415D8A"/>
    <w:multiLevelType w:val="multilevel"/>
    <w:tmpl w:val="A39AED5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638DF"/>
    <w:multiLevelType w:val="multilevel"/>
    <w:tmpl w:val="0492A14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4378AC"/>
    <w:multiLevelType w:val="multilevel"/>
    <w:tmpl w:val="4D7C275A"/>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506F90"/>
    <w:multiLevelType w:val="multilevel"/>
    <w:tmpl w:val="6458E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CC2218"/>
    <w:multiLevelType w:val="multilevel"/>
    <w:tmpl w:val="7AC2F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161053"/>
    <w:multiLevelType w:val="multilevel"/>
    <w:tmpl w:val="FBB8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D6633F"/>
    <w:multiLevelType w:val="multilevel"/>
    <w:tmpl w:val="656EB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070AEB"/>
    <w:multiLevelType w:val="multilevel"/>
    <w:tmpl w:val="00503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AE21F1"/>
    <w:multiLevelType w:val="multilevel"/>
    <w:tmpl w:val="B97C603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EC0588"/>
    <w:multiLevelType w:val="multilevel"/>
    <w:tmpl w:val="B818E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B30375"/>
    <w:multiLevelType w:val="multilevel"/>
    <w:tmpl w:val="8A3A6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334FE4"/>
    <w:multiLevelType w:val="multilevel"/>
    <w:tmpl w:val="266081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65357B"/>
    <w:multiLevelType w:val="multilevel"/>
    <w:tmpl w:val="E9B0B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682795"/>
    <w:multiLevelType w:val="multilevel"/>
    <w:tmpl w:val="65E2EDD2"/>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E730D6"/>
    <w:multiLevelType w:val="hybridMultilevel"/>
    <w:tmpl w:val="10C24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ED3298"/>
    <w:multiLevelType w:val="multilevel"/>
    <w:tmpl w:val="68340C6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554FB"/>
    <w:multiLevelType w:val="multilevel"/>
    <w:tmpl w:val="B372A8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BF2564"/>
    <w:multiLevelType w:val="multilevel"/>
    <w:tmpl w:val="3752C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0170053">
    <w:abstractNumId w:val="8"/>
  </w:num>
  <w:num w:numId="2" w16cid:durableId="150296426">
    <w:abstractNumId w:val="22"/>
  </w:num>
  <w:num w:numId="3" w16cid:durableId="201987006">
    <w:abstractNumId w:val="25"/>
  </w:num>
  <w:num w:numId="4" w16cid:durableId="1530025517">
    <w:abstractNumId w:val="12"/>
  </w:num>
  <w:num w:numId="5" w16cid:durableId="326251274">
    <w:abstractNumId w:val="1"/>
  </w:num>
  <w:num w:numId="6" w16cid:durableId="437144173">
    <w:abstractNumId w:val="28"/>
  </w:num>
  <w:num w:numId="7" w16cid:durableId="60836166">
    <w:abstractNumId w:val="11"/>
  </w:num>
  <w:num w:numId="8" w16cid:durableId="1901667624">
    <w:abstractNumId w:val="20"/>
  </w:num>
  <w:num w:numId="9" w16cid:durableId="1539849953">
    <w:abstractNumId w:val="2"/>
  </w:num>
  <w:num w:numId="10" w16cid:durableId="700476857">
    <w:abstractNumId w:val="15"/>
  </w:num>
  <w:num w:numId="11" w16cid:durableId="1532643089">
    <w:abstractNumId w:val="37"/>
  </w:num>
  <w:num w:numId="12" w16cid:durableId="646134864">
    <w:abstractNumId w:val="35"/>
  </w:num>
  <w:num w:numId="13" w16cid:durableId="1261137058">
    <w:abstractNumId w:val="30"/>
  </w:num>
  <w:num w:numId="14" w16cid:durableId="345910797">
    <w:abstractNumId w:val="0"/>
  </w:num>
  <w:num w:numId="15" w16cid:durableId="549805687">
    <w:abstractNumId w:val="16"/>
  </w:num>
  <w:num w:numId="16" w16cid:durableId="1351486523">
    <w:abstractNumId w:val="7"/>
  </w:num>
  <w:num w:numId="17" w16cid:durableId="293605204">
    <w:abstractNumId w:val="36"/>
  </w:num>
  <w:num w:numId="18" w16cid:durableId="1304312551">
    <w:abstractNumId w:val="33"/>
  </w:num>
  <w:num w:numId="19" w16cid:durableId="2046321297">
    <w:abstractNumId w:val="27"/>
  </w:num>
  <w:num w:numId="20" w16cid:durableId="1084378585">
    <w:abstractNumId w:val="24"/>
  </w:num>
  <w:num w:numId="21" w16cid:durableId="2013872404">
    <w:abstractNumId w:val="5"/>
  </w:num>
  <w:num w:numId="22" w16cid:durableId="1447578378">
    <w:abstractNumId w:val="23"/>
  </w:num>
  <w:num w:numId="23" w16cid:durableId="80487810">
    <w:abstractNumId w:val="34"/>
  </w:num>
  <w:num w:numId="24" w16cid:durableId="1392121041">
    <w:abstractNumId w:val="18"/>
  </w:num>
  <w:num w:numId="25" w16cid:durableId="196505925">
    <w:abstractNumId w:val="6"/>
  </w:num>
  <w:num w:numId="26" w16cid:durableId="1943872914">
    <w:abstractNumId w:val="9"/>
  </w:num>
  <w:num w:numId="27" w16cid:durableId="181629313">
    <w:abstractNumId w:val="31"/>
  </w:num>
  <w:num w:numId="28" w16cid:durableId="1948459214">
    <w:abstractNumId w:val="32"/>
  </w:num>
  <w:num w:numId="29" w16cid:durableId="878737386">
    <w:abstractNumId w:val="14"/>
  </w:num>
  <w:num w:numId="30" w16cid:durableId="1252003518">
    <w:abstractNumId w:val="21"/>
  </w:num>
  <w:num w:numId="31" w16cid:durableId="2121488120">
    <w:abstractNumId w:val="26"/>
  </w:num>
  <w:num w:numId="32" w16cid:durableId="479882264">
    <w:abstractNumId w:val="29"/>
  </w:num>
  <w:num w:numId="33" w16cid:durableId="665938632">
    <w:abstractNumId w:val="19"/>
  </w:num>
  <w:num w:numId="34" w16cid:durableId="675495796">
    <w:abstractNumId w:val="3"/>
  </w:num>
  <w:num w:numId="35" w16cid:durableId="1199974915">
    <w:abstractNumId w:val="10"/>
  </w:num>
  <w:num w:numId="36" w16cid:durableId="190144887">
    <w:abstractNumId w:val="17"/>
  </w:num>
  <w:num w:numId="37" w16cid:durableId="1061368010">
    <w:abstractNumId w:val="13"/>
  </w:num>
  <w:num w:numId="38" w16cid:durableId="13708389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55E"/>
    <w:rsid w:val="00056B37"/>
    <w:rsid w:val="000A38B8"/>
    <w:rsid w:val="000E789E"/>
    <w:rsid w:val="00157327"/>
    <w:rsid w:val="001A2DFC"/>
    <w:rsid w:val="002352FE"/>
    <w:rsid w:val="002D08BD"/>
    <w:rsid w:val="003A549E"/>
    <w:rsid w:val="003D04FF"/>
    <w:rsid w:val="00402FDE"/>
    <w:rsid w:val="00410747"/>
    <w:rsid w:val="00455E72"/>
    <w:rsid w:val="004B63F8"/>
    <w:rsid w:val="00507610"/>
    <w:rsid w:val="0054663C"/>
    <w:rsid w:val="005C0B62"/>
    <w:rsid w:val="005C4AD8"/>
    <w:rsid w:val="00603FE9"/>
    <w:rsid w:val="00607907"/>
    <w:rsid w:val="00607F88"/>
    <w:rsid w:val="00620DA4"/>
    <w:rsid w:val="0065580E"/>
    <w:rsid w:val="006572D9"/>
    <w:rsid w:val="00676C40"/>
    <w:rsid w:val="006947EB"/>
    <w:rsid w:val="00794D94"/>
    <w:rsid w:val="00831863"/>
    <w:rsid w:val="00877110"/>
    <w:rsid w:val="008A7F62"/>
    <w:rsid w:val="008B02B4"/>
    <w:rsid w:val="008C764B"/>
    <w:rsid w:val="00952673"/>
    <w:rsid w:val="00A12862"/>
    <w:rsid w:val="00A60346"/>
    <w:rsid w:val="00A64170"/>
    <w:rsid w:val="00B142D4"/>
    <w:rsid w:val="00BB4507"/>
    <w:rsid w:val="00BC2B2A"/>
    <w:rsid w:val="00C7420B"/>
    <w:rsid w:val="00C9620A"/>
    <w:rsid w:val="00D40A43"/>
    <w:rsid w:val="00D7024F"/>
    <w:rsid w:val="00D8655E"/>
    <w:rsid w:val="00D87694"/>
    <w:rsid w:val="00E26263"/>
    <w:rsid w:val="00F12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2446A"/>
  <w15:chartTrackingRefBased/>
  <w15:docId w15:val="{91EBA481-6B95-4BCA-A364-1C37CCE26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D8655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semiHidden/>
    <w:unhideWhenUsed/>
    <w:qFormat/>
    <w:rsid w:val="00D8655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semiHidden/>
    <w:unhideWhenUsed/>
    <w:qFormat/>
    <w:rsid w:val="00D8655E"/>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semiHidden/>
    <w:unhideWhenUsed/>
    <w:qFormat/>
    <w:rsid w:val="00D8655E"/>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semiHidden/>
    <w:unhideWhenUsed/>
    <w:qFormat/>
    <w:rsid w:val="00D8655E"/>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semiHidden/>
    <w:unhideWhenUsed/>
    <w:qFormat/>
    <w:rsid w:val="00D8655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D8655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D8655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D8655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655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semiHidden/>
    <w:rsid w:val="00D8655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semiHidden/>
    <w:rsid w:val="00D8655E"/>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semiHidden/>
    <w:rsid w:val="00D8655E"/>
    <w:rPr>
      <w:rFonts w:asciiTheme="minorHAnsi" w:eastAsiaTheme="majorEastAsia" w:hAnsiTheme="minorHAnsi" w:cstheme="majorBidi"/>
      <w:i/>
      <w:iCs/>
      <w:color w:val="365F91" w:themeColor="accent1" w:themeShade="BF"/>
      <w:sz w:val="24"/>
      <w:szCs w:val="24"/>
    </w:rPr>
  </w:style>
  <w:style w:type="character" w:customStyle="1" w:styleId="Heading5Char">
    <w:name w:val="Heading 5 Char"/>
    <w:basedOn w:val="DefaultParagraphFont"/>
    <w:link w:val="Heading5"/>
    <w:semiHidden/>
    <w:rsid w:val="00D8655E"/>
    <w:rPr>
      <w:rFonts w:asciiTheme="minorHAnsi" w:eastAsiaTheme="majorEastAsia" w:hAnsiTheme="minorHAnsi" w:cstheme="majorBidi"/>
      <w:color w:val="365F91" w:themeColor="accent1" w:themeShade="BF"/>
      <w:sz w:val="24"/>
      <w:szCs w:val="24"/>
    </w:rPr>
  </w:style>
  <w:style w:type="character" w:customStyle="1" w:styleId="Heading6Char">
    <w:name w:val="Heading 6 Char"/>
    <w:basedOn w:val="DefaultParagraphFont"/>
    <w:link w:val="Heading6"/>
    <w:semiHidden/>
    <w:rsid w:val="00D8655E"/>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D8655E"/>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D8655E"/>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D8655E"/>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D865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6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8655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8655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655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8655E"/>
    <w:rPr>
      <w:i/>
      <w:iCs/>
      <w:color w:val="404040" w:themeColor="text1" w:themeTint="BF"/>
      <w:sz w:val="24"/>
      <w:szCs w:val="24"/>
    </w:rPr>
  </w:style>
  <w:style w:type="character" w:styleId="IntenseEmphasis">
    <w:name w:val="Intense Emphasis"/>
    <w:basedOn w:val="DefaultParagraphFont"/>
    <w:uiPriority w:val="21"/>
    <w:qFormat/>
    <w:rsid w:val="00D8655E"/>
    <w:rPr>
      <w:i/>
      <w:iCs/>
      <w:color w:val="365F91" w:themeColor="accent1" w:themeShade="BF"/>
    </w:rPr>
  </w:style>
  <w:style w:type="paragraph" w:styleId="IntenseQuote">
    <w:name w:val="Intense Quote"/>
    <w:basedOn w:val="Normal"/>
    <w:next w:val="Normal"/>
    <w:link w:val="IntenseQuoteChar"/>
    <w:uiPriority w:val="30"/>
    <w:qFormat/>
    <w:rsid w:val="00D8655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8655E"/>
    <w:rPr>
      <w:i/>
      <w:iCs/>
      <w:color w:val="365F91" w:themeColor="accent1" w:themeShade="BF"/>
      <w:sz w:val="24"/>
      <w:szCs w:val="24"/>
    </w:rPr>
  </w:style>
  <w:style w:type="character" w:styleId="IntenseReference">
    <w:name w:val="Intense Reference"/>
    <w:basedOn w:val="DefaultParagraphFont"/>
    <w:uiPriority w:val="32"/>
    <w:qFormat/>
    <w:rsid w:val="00D8655E"/>
    <w:rPr>
      <w:b/>
      <w:bCs/>
      <w:smallCaps/>
      <w:color w:val="365F91" w:themeColor="accent1" w:themeShade="BF"/>
      <w:spacing w:val="5"/>
    </w:rPr>
  </w:style>
  <w:style w:type="paragraph" w:styleId="ListParagraph">
    <w:name w:val="List Paragraph"/>
    <w:basedOn w:val="Normal"/>
    <w:uiPriority w:val="34"/>
    <w:qFormat/>
    <w:rsid w:val="00B14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91003">
      <w:bodyDiv w:val="1"/>
      <w:marLeft w:val="0"/>
      <w:marRight w:val="0"/>
      <w:marTop w:val="0"/>
      <w:marBottom w:val="0"/>
      <w:divBdr>
        <w:top w:val="none" w:sz="0" w:space="0" w:color="auto"/>
        <w:left w:val="none" w:sz="0" w:space="0" w:color="auto"/>
        <w:bottom w:val="none" w:sz="0" w:space="0" w:color="auto"/>
        <w:right w:val="none" w:sz="0" w:space="0" w:color="auto"/>
      </w:divBdr>
      <w:divsChild>
        <w:div w:id="1111777964">
          <w:marLeft w:val="0"/>
          <w:marRight w:val="0"/>
          <w:marTop w:val="0"/>
          <w:marBottom w:val="0"/>
          <w:divBdr>
            <w:top w:val="none" w:sz="0" w:space="0" w:color="auto"/>
            <w:left w:val="none" w:sz="0" w:space="0" w:color="auto"/>
            <w:bottom w:val="none" w:sz="0" w:space="0" w:color="auto"/>
            <w:right w:val="none" w:sz="0" w:space="0" w:color="auto"/>
          </w:divBdr>
          <w:divsChild>
            <w:div w:id="331492413">
              <w:marLeft w:val="0"/>
              <w:marRight w:val="0"/>
              <w:marTop w:val="0"/>
              <w:marBottom w:val="0"/>
              <w:divBdr>
                <w:top w:val="none" w:sz="0" w:space="0" w:color="auto"/>
                <w:left w:val="none" w:sz="0" w:space="0" w:color="auto"/>
                <w:bottom w:val="none" w:sz="0" w:space="0" w:color="auto"/>
                <w:right w:val="none" w:sz="0" w:space="0" w:color="auto"/>
              </w:divBdr>
              <w:divsChild>
                <w:div w:id="1303584600">
                  <w:marLeft w:val="0"/>
                  <w:marRight w:val="0"/>
                  <w:marTop w:val="0"/>
                  <w:marBottom w:val="0"/>
                  <w:divBdr>
                    <w:top w:val="none" w:sz="0" w:space="0" w:color="auto"/>
                    <w:left w:val="none" w:sz="0" w:space="0" w:color="auto"/>
                    <w:bottom w:val="none" w:sz="0" w:space="0" w:color="auto"/>
                    <w:right w:val="none" w:sz="0" w:space="0" w:color="auto"/>
                  </w:divBdr>
                  <w:divsChild>
                    <w:div w:id="643661745">
                      <w:marLeft w:val="0"/>
                      <w:marRight w:val="0"/>
                      <w:marTop w:val="0"/>
                      <w:marBottom w:val="0"/>
                      <w:divBdr>
                        <w:top w:val="none" w:sz="0" w:space="0" w:color="auto"/>
                        <w:left w:val="none" w:sz="0" w:space="0" w:color="auto"/>
                        <w:bottom w:val="none" w:sz="0" w:space="0" w:color="auto"/>
                        <w:right w:val="none" w:sz="0" w:space="0" w:color="auto"/>
                      </w:divBdr>
                      <w:divsChild>
                        <w:div w:id="1860463810">
                          <w:marLeft w:val="0"/>
                          <w:marRight w:val="0"/>
                          <w:marTop w:val="0"/>
                          <w:marBottom w:val="0"/>
                          <w:divBdr>
                            <w:top w:val="none" w:sz="0" w:space="0" w:color="auto"/>
                            <w:left w:val="none" w:sz="0" w:space="0" w:color="auto"/>
                            <w:bottom w:val="none" w:sz="0" w:space="0" w:color="auto"/>
                            <w:right w:val="none" w:sz="0" w:space="0" w:color="auto"/>
                          </w:divBdr>
                          <w:divsChild>
                            <w:div w:id="56250233">
                              <w:marLeft w:val="0"/>
                              <w:marRight w:val="0"/>
                              <w:marTop w:val="0"/>
                              <w:marBottom w:val="0"/>
                              <w:divBdr>
                                <w:top w:val="none" w:sz="0" w:space="0" w:color="auto"/>
                                <w:left w:val="none" w:sz="0" w:space="0" w:color="auto"/>
                                <w:bottom w:val="none" w:sz="0" w:space="0" w:color="auto"/>
                                <w:right w:val="none" w:sz="0" w:space="0" w:color="auto"/>
                              </w:divBdr>
                              <w:divsChild>
                                <w:div w:id="301235329">
                                  <w:marLeft w:val="0"/>
                                  <w:marRight w:val="0"/>
                                  <w:marTop w:val="0"/>
                                  <w:marBottom w:val="0"/>
                                  <w:divBdr>
                                    <w:top w:val="none" w:sz="0" w:space="0" w:color="auto"/>
                                    <w:left w:val="none" w:sz="0" w:space="0" w:color="auto"/>
                                    <w:bottom w:val="none" w:sz="0" w:space="0" w:color="auto"/>
                                    <w:right w:val="none" w:sz="0" w:space="0" w:color="auto"/>
                                  </w:divBdr>
                                  <w:divsChild>
                                    <w:div w:id="28851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81308">
                          <w:marLeft w:val="0"/>
                          <w:marRight w:val="0"/>
                          <w:marTop w:val="0"/>
                          <w:marBottom w:val="0"/>
                          <w:divBdr>
                            <w:top w:val="none" w:sz="0" w:space="0" w:color="auto"/>
                            <w:left w:val="none" w:sz="0" w:space="0" w:color="auto"/>
                            <w:bottom w:val="none" w:sz="0" w:space="0" w:color="auto"/>
                            <w:right w:val="none" w:sz="0" w:space="0" w:color="auto"/>
                          </w:divBdr>
                          <w:divsChild>
                            <w:div w:id="1041438605">
                              <w:marLeft w:val="0"/>
                              <w:marRight w:val="0"/>
                              <w:marTop w:val="0"/>
                              <w:marBottom w:val="0"/>
                              <w:divBdr>
                                <w:top w:val="none" w:sz="0" w:space="0" w:color="auto"/>
                                <w:left w:val="none" w:sz="0" w:space="0" w:color="auto"/>
                                <w:bottom w:val="none" w:sz="0" w:space="0" w:color="auto"/>
                                <w:right w:val="none" w:sz="0" w:space="0" w:color="auto"/>
                              </w:divBdr>
                              <w:divsChild>
                                <w:div w:id="1708406869">
                                  <w:marLeft w:val="0"/>
                                  <w:marRight w:val="0"/>
                                  <w:marTop w:val="0"/>
                                  <w:marBottom w:val="0"/>
                                  <w:divBdr>
                                    <w:top w:val="none" w:sz="0" w:space="0" w:color="auto"/>
                                    <w:left w:val="none" w:sz="0" w:space="0" w:color="auto"/>
                                    <w:bottom w:val="none" w:sz="0" w:space="0" w:color="auto"/>
                                    <w:right w:val="none" w:sz="0" w:space="0" w:color="auto"/>
                                  </w:divBdr>
                                  <w:divsChild>
                                    <w:div w:id="5632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9221396">
          <w:marLeft w:val="0"/>
          <w:marRight w:val="0"/>
          <w:marTop w:val="0"/>
          <w:marBottom w:val="0"/>
          <w:divBdr>
            <w:top w:val="none" w:sz="0" w:space="0" w:color="auto"/>
            <w:left w:val="none" w:sz="0" w:space="0" w:color="auto"/>
            <w:bottom w:val="none" w:sz="0" w:space="0" w:color="auto"/>
            <w:right w:val="none" w:sz="0" w:space="0" w:color="auto"/>
          </w:divBdr>
          <w:divsChild>
            <w:div w:id="1222212922">
              <w:marLeft w:val="0"/>
              <w:marRight w:val="0"/>
              <w:marTop w:val="0"/>
              <w:marBottom w:val="0"/>
              <w:divBdr>
                <w:top w:val="none" w:sz="0" w:space="0" w:color="auto"/>
                <w:left w:val="none" w:sz="0" w:space="0" w:color="auto"/>
                <w:bottom w:val="none" w:sz="0" w:space="0" w:color="auto"/>
                <w:right w:val="none" w:sz="0" w:space="0" w:color="auto"/>
              </w:divBdr>
              <w:divsChild>
                <w:div w:id="1349941428">
                  <w:marLeft w:val="0"/>
                  <w:marRight w:val="0"/>
                  <w:marTop w:val="0"/>
                  <w:marBottom w:val="0"/>
                  <w:divBdr>
                    <w:top w:val="none" w:sz="0" w:space="0" w:color="auto"/>
                    <w:left w:val="none" w:sz="0" w:space="0" w:color="auto"/>
                    <w:bottom w:val="none" w:sz="0" w:space="0" w:color="auto"/>
                    <w:right w:val="none" w:sz="0" w:space="0" w:color="auto"/>
                  </w:divBdr>
                  <w:divsChild>
                    <w:div w:id="1581211236">
                      <w:marLeft w:val="0"/>
                      <w:marRight w:val="0"/>
                      <w:marTop w:val="0"/>
                      <w:marBottom w:val="0"/>
                      <w:divBdr>
                        <w:top w:val="none" w:sz="0" w:space="0" w:color="auto"/>
                        <w:left w:val="none" w:sz="0" w:space="0" w:color="auto"/>
                        <w:bottom w:val="none" w:sz="0" w:space="0" w:color="auto"/>
                        <w:right w:val="none" w:sz="0" w:space="0" w:color="auto"/>
                      </w:divBdr>
                      <w:divsChild>
                        <w:div w:id="76557768">
                          <w:marLeft w:val="0"/>
                          <w:marRight w:val="0"/>
                          <w:marTop w:val="0"/>
                          <w:marBottom w:val="0"/>
                          <w:divBdr>
                            <w:top w:val="none" w:sz="0" w:space="0" w:color="auto"/>
                            <w:left w:val="none" w:sz="0" w:space="0" w:color="auto"/>
                            <w:bottom w:val="none" w:sz="0" w:space="0" w:color="auto"/>
                            <w:right w:val="none" w:sz="0" w:space="0" w:color="auto"/>
                          </w:divBdr>
                          <w:divsChild>
                            <w:div w:id="703485064">
                              <w:marLeft w:val="0"/>
                              <w:marRight w:val="0"/>
                              <w:marTop w:val="0"/>
                              <w:marBottom w:val="0"/>
                              <w:divBdr>
                                <w:top w:val="none" w:sz="0" w:space="0" w:color="auto"/>
                                <w:left w:val="none" w:sz="0" w:space="0" w:color="auto"/>
                                <w:bottom w:val="none" w:sz="0" w:space="0" w:color="auto"/>
                                <w:right w:val="none" w:sz="0" w:space="0" w:color="auto"/>
                              </w:divBdr>
                              <w:divsChild>
                                <w:div w:id="1507861537">
                                  <w:marLeft w:val="0"/>
                                  <w:marRight w:val="0"/>
                                  <w:marTop w:val="0"/>
                                  <w:marBottom w:val="0"/>
                                  <w:divBdr>
                                    <w:top w:val="none" w:sz="0" w:space="0" w:color="auto"/>
                                    <w:left w:val="none" w:sz="0" w:space="0" w:color="auto"/>
                                    <w:bottom w:val="none" w:sz="0" w:space="0" w:color="auto"/>
                                    <w:right w:val="none" w:sz="0" w:space="0" w:color="auto"/>
                                  </w:divBdr>
                                  <w:divsChild>
                                    <w:div w:id="899441626">
                                      <w:marLeft w:val="0"/>
                                      <w:marRight w:val="0"/>
                                      <w:marTop w:val="0"/>
                                      <w:marBottom w:val="0"/>
                                      <w:divBdr>
                                        <w:top w:val="none" w:sz="0" w:space="0" w:color="auto"/>
                                        <w:left w:val="none" w:sz="0" w:space="0" w:color="auto"/>
                                        <w:bottom w:val="none" w:sz="0" w:space="0" w:color="auto"/>
                                        <w:right w:val="none" w:sz="0" w:space="0" w:color="auto"/>
                                      </w:divBdr>
                                      <w:divsChild>
                                        <w:div w:id="209781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326498">
          <w:marLeft w:val="0"/>
          <w:marRight w:val="0"/>
          <w:marTop w:val="0"/>
          <w:marBottom w:val="0"/>
          <w:divBdr>
            <w:top w:val="none" w:sz="0" w:space="0" w:color="auto"/>
            <w:left w:val="none" w:sz="0" w:space="0" w:color="auto"/>
            <w:bottom w:val="none" w:sz="0" w:space="0" w:color="auto"/>
            <w:right w:val="none" w:sz="0" w:space="0" w:color="auto"/>
          </w:divBdr>
          <w:divsChild>
            <w:div w:id="974481672">
              <w:marLeft w:val="0"/>
              <w:marRight w:val="0"/>
              <w:marTop w:val="0"/>
              <w:marBottom w:val="0"/>
              <w:divBdr>
                <w:top w:val="none" w:sz="0" w:space="0" w:color="auto"/>
                <w:left w:val="none" w:sz="0" w:space="0" w:color="auto"/>
                <w:bottom w:val="none" w:sz="0" w:space="0" w:color="auto"/>
                <w:right w:val="none" w:sz="0" w:space="0" w:color="auto"/>
              </w:divBdr>
              <w:divsChild>
                <w:div w:id="1307735053">
                  <w:marLeft w:val="0"/>
                  <w:marRight w:val="0"/>
                  <w:marTop w:val="0"/>
                  <w:marBottom w:val="0"/>
                  <w:divBdr>
                    <w:top w:val="none" w:sz="0" w:space="0" w:color="auto"/>
                    <w:left w:val="none" w:sz="0" w:space="0" w:color="auto"/>
                    <w:bottom w:val="none" w:sz="0" w:space="0" w:color="auto"/>
                    <w:right w:val="none" w:sz="0" w:space="0" w:color="auto"/>
                  </w:divBdr>
                  <w:divsChild>
                    <w:div w:id="78211625">
                      <w:marLeft w:val="0"/>
                      <w:marRight w:val="0"/>
                      <w:marTop w:val="0"/>
                      <w:marBottom w:val="0"/>
                      <w:divBdr>
                        <w:top w:val="none" w:sz="0" w:space="0" w:color="auto"/>
                        <w:left w:val="none" w:sz="0" w:space="0" w:color="auto"/>
                        <w:bottom w:val="none" w:sz="0" w:space="0" w:color="auto"/>
                        <w:right w:val="none" w:sz="0" w:space="0" w:color="auto"/>
                      </w:divBdr>
                      <w:divsChild>
                        <w:div w:id="1416441639">
                          <w:marLeft w:val="0"/>
                          <w:marRight w:val="0"/>
                          <w:marTop w:val="0"/>
                          <w:marBottom w:val="0"/>
                          <w:divBdr>
                            <w:top w:val="none" w:sz="0" w:space="0" w:color="auto"/>
                            <w:left w:val="none" w:sz="0" w:space="0" w:color="auto"/>
                            <w:bottom w:val="none" w:sz="0" w:space="0" w:color="auto"/>
                            <w:right w:val="none" w:sz="0" w:space="0" w:color="auto"/>
                          </w:divBdr>
                          <w:divsChild>
                            <w:div w:id="1027410500">
                              <w:marLeft w:val="0"/>
                              <w:marRight w:val="0"/>
                              <w:marTop w:val="0"/>
                              <w:marBottom w:val="0"/>
                              <w:divBdr>
                                <w:top w:val="none" w:sz="0" w:space="0" w:color="auto"/>
                                <w:left w:val="none" w:sz="0" w:space="0" w:color="auto"/>
                                <w:bottom w:val="none" w:sz="0" w:space="0" w:color="auto"/>
                                <w:right w:val="none" w:sz="0" w:space="0" w:color="auto"/>
                              </w:divBdr>
                              <w:divsChild>
                                <w:div w:id="898787844">
                                  <w:marLeft w:val="0"/>
                                  <w:marRight w:val="0"/>
                                  <w:marTop w:val="0"/>
                                  <w:marBottom w:val="0"/>
                                  <w:divBdr>
                                    <w:top w:val="none" w:sz="0" w:space="0" w:color="auto"/>
                                    <w:left w:val="none" w:sz="0" w:space="0" w:color="auto"/>
                                    <w:bottom w:val="none" w:sz="0" w:space="0" w:color="auto"/>
                                    <w:right w:val="none" w:sz="0" w:space="0" w:color="auto"/>
                                  </w:divBdr>
                                  <w:divsChild>
                                    <w:div w:id="40934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698121">
      <w:bodyDiv w:val="1"/>
      <w:marLeft w:val="0"/>
      <w:marRight w:val="0"/>
      <w:marTop w:val="0"/>
      <w:marBottom w:val="0"/>
      <w:divBdr>
        <w:top w:val="none" w:sz="0" w:space="0" w:color="auto"/>
        <w:left w:val="none" w:sz="0" w:space="0" w:color="auto"/>
        <w:bottom w:val="none" w:sz="0" w:space="0" w:color="auto"/>
        <w:right w:val="none" w:sz="0" w:space="0" w:color="auto"/>
      </w:divBdr>
      <w:divsChild>
        <w:div w:id="184632620">
          <w:marLeft w:val="0"/>
          <w:marRight w:val="0"/>
          <w:marTop w:val="0"/>
          <w:marBottom w:val="0"/>
          <w:divBdr>
            <w:top w:val="none" w:sz="0" w:space="0" w:color="auto"/>
            <w:left w:val="none" w:sz="0" w:space="0" w:color="auto"/>
            <w:bottom w:val="none" w:sz="0" w:space="0" w:color="auto"/>
            <w:right w:val="none" w:sz="0" w:space="0" w:color="auto"/>
          </w:divBdr>
          <w:divsChild>
            <w:div w:id="767701549">
              <w:marLeft w:val="0"/>
              <w:marRight w:val="0"/>
              <w:marTop w:val="0"/>
              <w:marBottom w:val="0"/>
              <w:divBdr>
                <w:top w:val="none" w:sz="0" w:space="0" w:color="auto"/>
                <w:left w:val="none" w:sz="0" w:space="0" w:color="auto"/>
                <w:bottom w:val="none" w:sz="0" w:space="0" w:color="auto"/>
                <w:right w:val="none" w:sz="0" w:space="0" w:color="auto"/>
              </w:divBdr>
              <w:divsChild>
                <w:div w:id="1013918477">
                  <w:marLeft w:val="0"/>
                  <w:marRight w:val="0"/>
                  <w:marTop w:val="0"/>
                  <w:marBottom w:val="0"/>
                  <w:divBdr>
                    <w:top w:val="none" w:sz="0" w:space="0" w:color="auto"/>
                    <w:left w:val="none" w:sz="0" w:space="0" w:color="auto"/>
                    <w:bottom w:val="none" w:sz="0" w:space="0" w:color="auto"/>
                    <w:right w:val="none" w:sz="0" w:space="0" w:color="auto"/>
                  </w:divBdr>
                  <w:divsChild>
                    <w:div w:id="92673527">
                      <w:marLeft w:val="0"/>
                      <w:marRight w:val="0"/>
                      <w:marTop w:val="0"/>
                      <w:marBottom w:val="0"/>
                      <w:divBdr>
                        <w:top w:val="none" w:sz="0" w:space="0" w:color="auto"/>
                        <w:left w:val="none" w:sz="0" w:space="0" w:color="auto"/>
                        <w:bottom w:val="none" w:sz="0" w:space="0" w:color="auto"/>
                        <w:right w:val="none" w:sz="0" w:space="0" w:color="auto"/>
                      </w:divBdr>
                      <w:divsChild>
                        <w:div w:id="132336542">
                          <w:marLeft w:val="0"/>
                          <w:marRight w:val="0"/>
                          <w:marTop w:val="0"/>
                          <w:marBottom w:val="0"/>
                          <w:divBdr>
                            <w:top w:val="none" w:sz="0" w:space="0" w:color="auto"/>
                            <w:left w:val="none" w:sz="0" w:space="0" w:color="auto"/>
                            <w:bottom w:val="none" w:sz="0" w:space="0" w:color="auto"/>
                            <w:right w:val="none" w:sz="0" w:space="0" w:color="auto"/>
                          </w:divBdr>
                          <w:divsChild>
                            <w:div w:id="313412103">
                              <w:marLeft w:val="0"/>
                              <w:marRight w:val="0"/>
                              <w:marTop w:val="0"/>
                              <w:marBottom w:val="0"/>
                              <w:divBdr>
                                <w:top w:val="none" w:sz="0" w:space="0" w:color="auto"/>
                                <w:left w:val="none" w:sz="0" w:space="0" w:color="auto"/>
                                <w:bottom w:val="none" w:sz="0" w:space="0" w:color="auto"/>
                                <w:right w:val="none" w:sz="0" w:space="0" w:color="auto"/>
                              </w:divBdr>
                              <w:divsChild>
                                <w:div w:id="811484432">
                                  <w:marLeft w:val="0"/>
                                  <w:marRight w:val="0"/>
                                  <w:marTop w:val="0"/>
                                  <w:marBottom w:val="0"/>
                                  <w:divBdr>
                                    <w:top w:val="none" w:sz="0" w:space="0" w:color="auto"/>
                                    <w:left w:val="none" w:sz="0" w:space="0" w:color="auto"/>
                                    <w:bottom w:val="none" w:sz="0" w:space="0" w:color="auto"/>
                                    <w:right w:val="none" w:sz="0" w:space="0" w:color="auto"/>
                                  </w:divBdr>
                                  <w:divsChild>
                                    <w:div w:id="48674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290128">
                          <w:marLeft w:val="0"/>
                          <w:marRight w:val="0"/>
                          <w:marTop w:val="0"/>
                          <w:marBottom w:val="0"/>
                          <w:divBdr>
                            <w:top w:val="none" w:sz="0" w:space="0" w:color="auto"/>
                            <w:left w:val="none" w:sz="0" w:space="0" w:color="auto"/>
                            <w:bottom w:val="none" w:sz="0" w:space="0" w:color="auto"/>
                            <w:right w:val="none" w:sz="0" w:space="0" w:color="auto"/>
                          </w:divBdr>
                          <w:divsChild>
                            <w:div w:id="134492940">
                              <w:marLeft w:val="0"/>
                              <w:marRight w:val="0"/>
                              <w:marTop w:val="0"/>
                              <w:marBottom w:val="0"/>
                              <w:divBdr>
                                <w:top w:val="none" w:sz="0" w:space="0" w:color="auto"/>
                                <w:left w:val="none" w:sz="0" w:space="0" w:color="auto"/>
                                <w:bottom w:val="none" w:sz="0" w:space="0" w:color="auto"/>
                                <w:right w:val="none" w:sz="0" w:space="0" w:color="auto"/>
                              </w:divBdr>
                              <w:divsChild>
                                <w:div w:id="419064319">
                                  <w:marLeft w:val="0"/>
                                  <w:marRight w:val="0"/>
                                  <w:marTop w:val="0"/>
                                  <w:marBottom w:val="0"/>
                                  <w:divBdr>
                                    <w:top w:val="none" w:sz="0" w:space="0" w:color="auto"/>
                                    <w:left w:val="none" w:sz="0" w:space="0" w:color="auto"/>
                                    <w:bottom w:val="none" w:sz="0" w:space="0" w:color="auto"/>
                                    <w:right w:val="none" w:sz="0" w:space="0" w:color="auto"/>
                                  </w:divBdr>
                                  <w:divsChild>
                                    <w:div w:id="13048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6747352">
          <w:marLeft w:val="0"/>
          <w:marRight w:val="0"/>
          <w:marTop w:val="0"/>
          <w:marBottom w:val="0"/>
          <w:divBdr>
            <w:top w:val="none" w:sz="0" w:space="0" w:color="auto"/>
            <w:left w:val="none" w:sz="0" w:space="0" w:color="auto"/>
            <w:bottom w:val="none" w:sz="0" w:space="0" w:color="auto"/>
            <w:right w:val="none" w:sz="0" w:space="0" w:color="auto"/>
          </w:divBdr>
          <w:divsChild>
            <w:div w:id="2085371200">
              <w:marLeft w:val="0"/>
              <w:marRight w:val="0"/>
              <w:marTop w:val="0"/>
              <w:marBottom w:val="0"/>
              <w:divBdr>
                <w:top w:val="none" w:sz="0" w:space="0" w:color="auto"/>
                <w:left w:val="none" w:sz="0" w:space="0" w:color="auto"/>
                <w:bottom w:val="none" w:sz="0" w:space="0" w:color="auto"/>
                <w:right w:val="none" w:sz="0" w:space="0" w:color="auto"/>
              </w:divBdr>
              <w:divsChild>
                <w:div w:id="1338539607">
                  <w:marLeft w:val="0"/>
                  <w:marRight w:val="0"/>
                  <w:marTop w:val="0"/>
                  <w:marBottom w:val="0"/>
                  <w:divBdr>
                    <w:top w:val="none" w:sz="0" w:space="0" w:color="auto"/>
                    <w:left w:val="none" w:sz="0" w:space="0" w:color="auto"/>
                    <w:bottom w:val="none" w:sz="0" w:space="0" w:color="auto"/>
                    <w:right w:val="none" w:sz="0" w:space="0" w:color="auto"/>
                  </w:divBdr>
                  <w:divsChild>
                    <w:div w:id="456338921">
                      <w:marLeft w:val="0"/>
                      <w:marRight w:val="0"/>
                      <w:marTop w:val="0"/>
                      <w:marBottom w:val="0"/>
                      <w:divBdr>
                        <w:top w:val="none" w:sz="0" w:space="0" w:color="auto"/>
                        <w:left w:val="none" w:sz="0" w:space="0" w:color="auto"/>
                        <w:bottom w:val="none" w:sz="0" w:space="0" w:color="auto"/>
                        <w:right w:val="none" w:sz="0" w:space="0" w:color="auto"/>
                      </w:divBdr>
                      <w:divsChild>
                        <w:div w:id="1520507206">
                          <w:marLeft w:val="0"/>
                          <w:marRight w:val="0"/>
                          <w:marTop w:val="0"/>
                          <w:marBottom w:val="0"/>
                          <w:divBdr>
                            <w:top w:val="none" w:sz="0" w:space="0" w:color="auto"/>
                            <w:left w:val="none" w:sz="0" w:space="0" w:color="auto"/>
                            <w:bottom w:val="none" w:sz="0" w:space="0" w:color="auto"/>
                            <w:right w:val="none" w:sz="0" w:space="0" w:color="auto"/>
                          </w:divBdr>
                          <w:divsChild>
                            <w:div w:id="1399788624">
                              <w:marLeft w:val="0"/>
                              <w:marRight w:val="0"/>
                              <w:marTop w:val="0"/>
                              <w:marBottom w:val="0"/>
                              <w:divBdr>
                                <w:top w:val="none" w:sz="0" w:space="0" w:color="auto"/>
                                <w:left w:val="none" w:sz="0" w:space="0" w:color="auto"/>
                                <w:bottom w:val="none" w:sz="0" w:space="0" w:color="auto"/>
                                <w:right w:val="none" w:sz="0" w:space="0" w:color="auto"/>
                              </w:divBdr>
                              <w:divsChild>
                                <w:div w:id="1499081249">
                                  <w:marLeft w:val="0"/>
                                  <w:marRight w:val="0"/>
                                  <w:marTop w:val="0"/>
                                  <w:marBottom w:val="0"/>
                                  <w:divBdr>
                                    <w:top w:val="none" w:sz="0" w:space="0" w:color="auto"/>
                                    <w:left w:val="none" w:sz="0" w:space="0" w:color="auto"/>
                                    <w:bottom w:val="none" w:sz="0" w:space="0" w:color="auto"/>
                                    <w:right w:val="none" w:sz="0" w:space="0" w:color="auto"/>
                                  </w:divBdr>
                                  <w:divsChild>
                                    <w:div w:id="1509636132">
                                      <w:marLeft w:val="0"/>
                                      <w:marRight w:val="0"/>
                                      <w:marTop w:val="0"/>
                                      <w:marBottom w:val="0"/>
                                      <w:divBdr>
                                        <w:top w:val="none" w:sz="0" w:space="0" w:color="auto"/>
                                        <w:left w:val="none" w:sz="0" w:space="0" w:color="auto"/>
                                        <w:bottom w:val="none" w:sz="0" w:space="0" w:color="auto"/>
                                        <w:right w:val="none" w:sz="0" w:space="0" w:color="auto"/>
                                      </w:divBdr>
                                      <w:divsChild>
                                        <w:div w:id="122887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4212396">
          <w:marLeft w:val="0"/>
          <w:marRight w:val="0"/>
          <w:marTop w:val="0"/>
          <w:marBottom w:val="0"/>
          <w:divBdr>
            <w:top w:val="none" w:sz="0" w:space="0" w:color="auto"/>
            <w:left w:val="none" w:sz="0" w:space="0" w:color="auto"/>
            <w:bottom w:val="none" w:sz="0" w:space="0" w:color="auto"/>
            <w:right w:val="none" w:sz="0" w:space="0" w:color="auto"/>
          </w:divBdr>
          <w:divsChild>
            <w:div w:id="1447500888">
              <w:marLeft w:val="0"/>
              <w:marRight w:val="0"/>
              <w:marTop w:val="0"/>
              <w:marBottom w:val="0"/>
              <w:divBdr>
                <w:top w:val="none" w:sz="0" w:space="0" w:color="auto"/>
                <w:left w:val="none" w:sz="0" w:space="0" w:color="auto"/>
                <w:bottom w:val="none" w:sz="0" w:space="0" w:color="auto"/>
                <w:right w:val="none" w:sz="0" w:space="0" w:color="auto"/>
              </w:divBdr>
              <w:divsChild>
                <w:div w:id="677200032">
                  <w:marLeft w:val="0"/>
                  <w:marRight w:val="0"/>
                  <w:marTop w:val="0"/>
                  <w:marBottom w:val="0"/>
                  <w:divBdr>
                    <w:top w:val="none" w:sz="0" w:space="0" w:color="auto"/>
                    <w:left w:val="none" w:sz="0" w:space="0" w:color="auto"/>
                    <w:bottom w:val="none" w:sz="0" w:space="0" w:color="auto"/>
                    <w:right w:val="none" w:sz="0" w:space="0" w:color="auto"/>
                  </w:divBdr>
                  <w:divsChild>
                    <w:div w:id="1615862483">
                      <w:marLeft w:val="0"/>
                      <w:marRight w:val="0"/>
                      <w:marTop w:val="0"/>
                      <w:marBottom w:val="0"/>
                      <w:divBdr>
                        <w:top w:val="none" w:sz="0" w:space="0" w:color="auto"/>
                        <w:left w:val="none" w:sz="0" w:space="0" w:color="auto"/>
                        <w:bottom w:val="none" w:sz="0" w:space="0" w:color="auto"/>
                        <w:right w:val="none" w:sz="0" w:space="0" w:color="auto"/>
                      </w:divBdr>
                      <w:divsChild>
                        <w:div w:id="977418777">
                          <w:marLeft w:val="0"/>
                          <w:marRight w:val="0"/>
                          <w:marTop w:val="0"/>
                          <w:marBottom w:val="0"/>
                          <w:divBdr>
                            <w:top w:val="none" w:sz="0" w:space="0" w:color="auto"/>
                            <w:left w:val="none" w:sz="0" w:space="0" w:color="auto"/>
                            <w:bottom w:val="none" w:sz="0" w:space="0" w:color="auto"/>
                            <w:right w:val="none" w:sz="0" w:space="0" w:color="auto"/>
                          </w:divBdr>
                          <w:divsChild>
                            <w:div w:id="1325473999">
                              <w:marLeft w:val="0"/>
                              <w:marRight w:val="0"/>
                              <w:marTop w:val="0"/>
                              <w:marBottom w:val="0"/>
                              <w:divBdr>
                                <w:top w:val="none" w:sz="0" w:space="0" w:color="auto"/>
                                <w:left w:val="none" w:sz="0" w:space="0" w:color="auto"/>
                                <w:bottom w:val="none" w:sz="0" w:space="0" w:color="auto"/>
                                <w:right w:val="none" w:sz="0" w:space="0" w:color="auto"/>
                              </w:divBdr>
                              <w:divsChild>
                                <w:div w:id="2052151641">
                                  <w:marLeft w:val="0"/>
                                  <w:marRight w:val="0"/>
                                  <w:marTop w:val="0"/>
                                  <w:marBottom w:val="0"/>
                                  <w:divBdr>
                                    <w:top w:val="none" w:sz="0" w:space="0" w:color="auto"/>
                                    <w:left w:val="none" w:sz="0" w:space="0" w:color="auto"/>
                                    <w:bottom w:val="none" w:sz="0" w:space="0" w:color="auto"/>
                                    <w:right w:val="none" w:sz="0" w:space="0" w:color="auto"/>
                                  </w:divBdr>
                                  <w:divsChild>
                                    <w:div w:id="17203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858462">
      <w:bodyDiv w:val="1"/>
      <w:marLeft w:val="0"/>
      <w:marRight w:val="0"/>
      <w:marTop w:val="0"/>
      <w:marBottom w:val="0"/>
      <w:divBdr>
        <w:top w:val="none" w:sz="0" w:space="0" w:color="auto"/>
        <w:left w:val="none" w:sz="0" w:space="0" w:color="auto"/>
        <w:bottom w:val="none" w:sz="0" w:space="0" w:color="auto"/>
        <w:right w:val="none" w:sz="0" w:space="0" w:color="auto"/>
      </w:divBdr>
    </w:div>
    <w:div w:id="236214396">
      <w:bodyDiv w:val="1"/>
      <w:marLeft w:val="0"/>
      <w:marRight w:val="0"/>
      <w:marTop w:val="0"/>
      <w:marBottom w:val="0"/>
      <w:divBdr>
        <w:top w:val="none" w:sz="0" w:space="0" w:color="auto"/>
        <w:left w:val="none" w:sz="0" w:space="0" w:color="auto"/>
        <w:bottom w:val="none" w:sz="0" w:space="0" w:color="auto"/>
        <w:right w:val="none" w:sz="0" w:space="0" w:color="auto"/>
      </w:divBdr>
    </w:div>
    <w:div w:id="242104198">
      <w:bodyDiv w:val="1"/>
      <w:marLeft w:val="0"/>
      <w:marRight w:val="0"/>
      <w:marTop w:val="0"/>
      <w:marBottom w:val="0"/>
      <w:divBdr>
        <w:top w:val="none" w:sz="0" w:space="0" w:color="auto"/>
        <w:left w:val="none" w:sz="0" w:space="0" w:color="auto"/>
        <w:bottom w:val="none" w:sz="0" w:space="0" w:color="auto"/>
        <w:right w:val="none" w:sz="0" w:space="0" w:color="auto"/>
      </w:divBdr>
      <w:divsChild>
        <w:div w:id="19571019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392762">
          <w:blockQuote w:val="1"/>
          <w:marLeft w:val="720"/>
          <w:marRight w:val="720"/>
          <w:marTop w:val="100"/>
          <w:marBottom w:val="100"/>
          <w:divBdr>
            <w:top w:val="none" w:sz="0" w:space="0" w:color="auto"/>
            <w:left w:val="none" w:sz="0" w:space="0" w:color="auto"/>
            <w:bottom w:val="none" w:sz="0" w:space="0" w:color="auto"/>
            <w:right w:val="none" w:sz="0" w:space="0" w:color="auto"/>
          </w:divBdr>
        </w:div>
        <w:div w:id="509296238">
          <w:blockQuote w:val="1"/>
          <w:marLeft w:val="720"/>
          <w:marRight w:val="720"/>
          <w:marTop w:val="100"/>
          <w:marBottom w:val="100"/>
          <w:divBdr>
            <w:top w:val="none" w:sz="0" w:space="0" w:color="auto"/>
            <w:left w:val="none" w:sz="0" w:space="0" w:color="auto"/>
            <w:bottom w:val="none" w:sz="0" w:space="0" w:color="auto"/>
            <w:right w:val="none" w:sz="0" w:space="0" w:color="auto"/>
          </w:divBdr>
        </w:div>
        <w:div w:id="332146725">
          <w:blockQuote w:val="1"/>
          <w:marLeft w:val="720"/>
          <w:marRight w:val="720"/>
          <w:marTop w:val="100"/>
          <w:marBottom w:val="100"/>
          <w:divBdr>
            <w:top w:val="none" w:sz="0" w:space="0" w:color="auto"/>
            <w:left w:val="none" w:sz="0" w:space="0" w:color="auto"/>
            <w:bottom w:val="none" w:sz="0" w:space="0" w:color="auto"/>
            <w:right w:val="none" w:sz="0" w:space="0" w:color="auto"/>
          </w:divBdr>
        </w:div>
        <w:div w:id="916210231">
          <w:blockQuote w:val="1"/>
          <w:marLeft w:val="720"/>
          <w:marRight w:val="720"/>
          <w:marTop w:val="100"/>
          <w:marBottom w:val="100"/>
          <w:divBdr>
            <w:top w:val="none" w:sz="0" w:space="0" w:color="auto"/>
            <w:left w:val="none" w:sz="0" w:space="0" w:color="auto"/>
            <w:bottom w:val="none" w:sz="0" w:space="0" w:color="auto"/>
            <w:right w:val="none" w:sz="0" w:space="0" w:color="auto"/>
          </w:divBdr>
        </w:div>
        <w:div w:id="1262911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6173729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3133477">
          <w:blockQuote w:val="1"/>
          <w:marLeft w:val="720"/>
          <w:marRight w:val="720"/>
          <w:marTop w:val="100"/>
          <w:marBottom w:val="100"/>
          <w:divBdr>
            <w:top w:val="none" w:sz="0" w:space="0" w:color="auto"/>
            <w:left w:val="none" w:sz="0" w:space="0" w:color="auto"/>
            <w:bottom w:val="none" w:sz="0" w:space="0" w:color="auto"/>
            <w:right w:val="none" w:sz="0" w:space="0" w:color="auto"/>
          </w:divBdr>
        </w:div>
        <w:div w:id="6002594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8038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609481">
      <w:bodyDiv w:val="1"/>
      <w:marLeft w:val="0"/>
      <w:marRight w:val="0"/>
      <w:marTop w:val="0"/>
      <w:marBottom w:val="0"/>
      <w:divBdr>
        <w:top w:val="none" w:sz="0" w:space="0" w:color="auto"/>
        <w:left w:val="none" w:sz="0" w:space="0" w:color="auto"/>
        <w:bottom w:val="none" w:sz="0" w:space="0" w:color="auto"/>
        <w:right w:val="none" w:sz="0" w:space="0" w:color="auto"/>
      </w:divBdr>
      <w:divsChild>
        <w:div w:id="1325476027">
          <w:marLeft w:val="0"/>
          <w:marRight w:val="0"/>
          <w:marTop w:val="0"/>
          <w:marBottom w:val="0"/>
          <w:divBdr>
            <w:top w:val="none" w:sz="0" w:space="0" w:color="auto"/>
            <w:left w:val="none" w:sz="0" w:space="0" w:color="auto"/>
            <w:bottom w:val="none" w:sz="0" w:space="0" w:color="auto"/>
            <w:right w:val="none" w:sz="0" w:space="0" w:color="auto"/>
          </w:divBdr>
          <w:divsChild>
            <w:div w:id="826479099">
              <w:marLeft w:val="0"/>
              <w:marRight w:val="0"/>
              <w:marTop w:val="0"/>
              <w:marBottom w:val="0"/>
              <w:divBdr>
                <w:top w:val="none" w:sz="0" w:space="0" w:color="auto"/>
                <w:left w:val="none" w:sz="0" w:space="0" w:color="auto"/>
                <w:bottom w:val="none" w:sz="0" w:space="0" w:color="auto"/>
                <w:right w:val="none" w:sz="0" w:space="0" w:color="auto"/>
              </w:divBdr>
              <w:divsChild>
                <w:div w:id="887836509">
                  <w:marLeft w:val="0"/>
                  <w:marRight w:val="0"/>
                  <w:marTop w:val="0"/>
                  <w:marBottom w:val="0"/>
                  <w:divBdr>
                    <w:top w:val="none" w:sz="0" w:space="0" w:color="auto"/>
                    <w:left w:val="none" w:sz="0" w:space="0" w:color="auto"/>
                    <w:bottom w:val="none" w:sz="0" w:space="0" w:color="auto"/>
                    <w:right w:val="none" w:sz="0" w:space="0" w:color="auto"/>
                  </w:divBdr>
                  <w:divsChild>
                    <w:div w:id="257300123">
                      <w:marLeft w:val="0"/>
                      <w:marRight w:val="0"/>
                      <w:marTop w:val="0"/>
                      <w:marBottom w:val="0"/>
                      <w:divBdr>
                        <w:top w:val="none" w:sz="0" w:space="0" w:color="auto"/>
                        <w:left w:val="none" w:sz="0" w:space="0" w:color="auto"/>
                        <w:bottom w:val="none" w:sz="0" w:space="0" w:color="auto"/>
                        <w:right w:val="none" w:sz="0" w:space="0" w:color="auto"/>
                      </w:divBdr>
                      <w:divsChild>
                        <w:div w:id="741491192">
                          <w:marLeft w:val="0"/>
                          <w:marRight w:val="0"/>
                          <w:marTop w:val="0"/>
                          <w:marBottom w:val="0"/>
                          <w:divBdr>
                            <w:top w:val="none" w:sz="0" w:space="0" w:color="auto"/>
                            <w:left w:val="none" w:sz="0" w:space="0" w:color="auto"/>
                            <w:bottom w:val="none" w:sz="0" w:space="0" w:color="auto"/>
                            <w:right w:val="none" w:sz="0" w:space="0" w:color="auto"/>
                          </w:divBdr>
                          <w:divsChild>
                            <w:div w:id="393085736">
                              <w:marLeft w:val="0"/>
                              <w:marRight w:val="0"/>
                              <w:marTop w:val="0"/>
                              <w:marBottom w:val="0"/>
                              <w:divBdr>
                                <w:top w:val="none" w:sz="0" w:space="0" w:color="auto"/>
                                <w:left w:val="none" w:sz="0" w:space="0" w:color="auto"/>
                                <w:bottom w:val="none" w:sz="0" w:space="0" w:color="auto"/>
                                <w:right w:val="none" w:sz="0" w:space="0" w:color="auto"/>
                              </w:divBdr>
                              <w:divsChild>
                                <w:div w:id="880442427">
                                  <w:marLeft w:val="0"/>
                                  <w:marRight w:val="0"/>
                                  <w:marTop w:val="0"/>
                                  <w:marBottom w:val="0"/>
                                  <w:divBdr>
                                    <w:top w:val="none" w:sz="0" w:space="0" w:color="auto"/>
                                    <w:left w:val="none" w:sz="0" w:space="0" w:color="auto"/>
                                    <w:bottom w:val="none" w:sz="0" w:space="0" w:color="auto"/>
                                    <w:right w:val="none" w:sz="0" w:space="0" w:color="auto"/>
                                  </w:divBdr>
                                  <w:divsChild>
                                    <w:div w:id="166134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4155">
                          <w:marLeft w:val="0"/>
                          <w:marRight w:val="0"/>
                          <w:marTop w:val="0"/>
                          <w:marBottom w:val="0"/>
                          <w:divBdr>
                            <w:top w:val="none" w:sz="0" w:space="0" w:color="auto"/>
                            <w:left w:val="none" w:sz="0" w:space="0" w:color="auto"/>
                            <w:bottom w:val="none" w:sz="0" w:space="0" w:color="auto"/>
                            <w:right w:val="none" w:sz="0" w:space="0" w:color="auto"/>
                          </w:divBdr>
                          <w:divsChild>
                            <w:div w:id="1731617255">
                              <w:marLeft w:val="0"/>
                              <w:marRight w:val="0"/>
                              <w:marTop w:val="0"/>
                              <w:marBottom w:val="0"/>
                              <w:divBdr>
                                <w:top w:val="none" w:sz="0" w:space="0" w:color="auto"/>
                                <w:left w:val="none" w:sz="0" w:space="0" w:color="auto"/>
                                <w:bottom w:val="none" w:sz="0" w:space="0" w:color="auto"/>
                                <w:right w:val="none" w:sz="0" w:space="0" w:color="auto"/>
                              </w:divBdr>
                              <w:divsChild>
                                <w:div w:id="357514123">
                                  <w:marLeft w:val="0"/>
                                  <w:marRight w:val="0"/>
                                  <w:marTop w:val="0"/>
                                  <w:marBottom w:val="0"/>
                                  <w:divBdr>
                                    <w:top w:val="none" w:sz="0" w:space="0" w:color="auto"/>
                                    <w:left w:val="none" w:sz="0" w:space="0" w:color="auto"/>
                                    <w:bottom w:val="none" w:sz="0" w:space="0" w:color="auto"/>
                                    <w:right w:val="none" w:sz="0" w:space="0" w:color="auto"/>
                                  </w:divBdr>
                                  <w:divsChild>
                                    <w:div w:id="181844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9578611">
          <w:marLeft w:val="0"/>
          <w:marRight w:val="0"/>
          <w:marTop w:val="0"/>
          <w:marBottom w:val="0"/>
          <w:divBdr>
            <w:top w:val="none" w:sz="0" w:space="0" w:color="auto"/>
            <w:left w:val="none" w:sz="0" w:space="0" w:color="auto"/>
            <w:bottom w:val="none" w:sz="0" w:space="0" w:color="auto"/>
            <w:right w:val="none" w:sz="0" w:space="0" w:color="auto"/>
          </w:divBdr>
          <w:divsChild>
            <w:div w:id="1718967547">
              <w:marLeft w:val="0"/>
              <w:marRight w:val="0"/>
              <w:marTop w:val="0"/>
              <w:marBottom w:val="0"/>
              <w:divBdr>
                <w:top w:val="none" w:sz="0" w:space="0" w:color="auto"/>
                <w:left w:val="none" w:sz="0" w:space="0" w:color="auto"/>
                <w:bottom w:val="none" w:sz="0" w:space="0" w:color="auto"/>
                <w:right w:val="none" w:sz="0" w:space="0" w:color="auto"/>
              </w:divBdr>
              <w:divsChild>
                <w:div w:id="1766416477">
                  <w:marLeft w:val="0"/>
                  <w:marRight w:val="0"/>
                  <w:marTop w:val="0"/>
                  <w:marBottom w:val="0"/>
                  <w:divBdr>
                    <w:top w:val="none" w:sz="0" w:space="0" w:color="auto"/>
                    <w:left w:val="none" w:sz="0" w:space="0" w:color="auto"/>
                    <w:bottom w:val="none" w:sz="0" w:space="0" w:color="auto"/>
                    <w:right w:val="none" w:sz="0" w:space="0" w:color="auto"/>
                  </w:divBdr>
                  <w:divsChild>
                    <w:div w:id="965231810">
                      <w:marLeft w:val="0"/>
                      <w:marRight w:val="0"/>
                      <w:marTop w:val="0"/>
                      <w:marBottom w:val="0"/>
                      <w:divBdr>
                        <w:top w:val="none" w:sz="0" w:space="0" w:color="auto"/>
                        <w:left w:val="none" w:sz="0" w:space="0" w:color="auto"/>
                        <w:bottom w:val="none" w:sz="0" w:space="0" w:color="auto"/>
                        <w:right w:val="none" w:sz="0" w:space="0" w:color="auto"/>
                      </w:divBdr>
                      <w:divsChild>
                        <w:div w:id="1612204742">
                          <w:marLeft w:val="0"/>
                          <w:marRight w:val="0"/>
                          <w:marTop w:val="0"/>
                          <w:marBottom w:val="0"/>
                          <w:divBdr>
                            <w:top w:val="none" w:sz="0" w:space="0" w:color="auto"/>
                            <w:left w:val="none" w:sz="0" w:space="0" w:color="auto"/>
                            <w:bottom w:val="none" w:sz="0" w:space="0" w:color="auto"/>
                            <w:right w:val="none" w:sz="0" w:space="0" w:color="auto"/>
                          </w:divBdr>
                          <w:divsChild>
                            <w:div w:id="1684354224">
                              <w:marLeft w:val="0"/>
                              <w:marRight w:val="0"/>
                              <w:marTop w:val="0"/>
                              <w:marBottom w:val="0"/>
                              <w:divBdr>
                                <w:top w:val="none" w:sz="0" w:space="0" w:color="auto"/>
                                <w:left w:val="none" w:sz="0" w:space="0" w:color="auto"/>
                                <w:bottom w:val="none" w:sz="0" w:space="0" w:color="auto"/>
                                <w:right w:val="none" w:sz="0" w:space="0" w:color="auto"/>
                              </w:divBdr>
                              <w:divsChild>
                                <w:div w:id="74982682">
                                  <w:marLeft w:val="0"/>
                                  <w:marRight w:val="0"/>
                                  <w:marTop w:val="0"/>
                                  <w:marBottom w:val="0"/>
                                  <w:divBdr>
                                    <w:top w:val="none" w:sz="0" w:space="0" w:color="auto"/>
                                    <w:left w:val="none" w:sz="0" w:space="0" w:color="auto"/>
                                    <w:bottom w:val="none" w:sz="0" w:space="0" w:color="auto"/>
                                    <w:right w:val="none" w:sz="0" w:space="0" w:color="auto"/>
                                  </w:divBdr>
                                  <w:divsChild>
                                    <w:div w:id="979457807">
                                      <w:marLeft w:val="0"/>
                                      <w:marRight w:val="0"/>
                                      <w:marTop w:val="0"/>
                                      <w:marBottom w:val="0"/>
                                      <w:divBdr>
                                        <w:top w:val="none" w:sz="0" w:space="0" w:color="auto"/>
                                        <w:left w:val="none" w:sz="0" w:space="0" w:color="auto"/>
                                        <w:bottom w:val="none" w:sz="0" w:space="0" w:color="auto"/>
                                        <w:right w:val="none" w:sz="0" w:space="0" w:color="auto"/>
                                      </w:divBdr>
                                      <w:divsChild>
                                        <w:div w:id="62219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1476">
          <w:marLeft w:val="0"/>
          <w:marRight w:val="0"/>
          <w:marTop w:val="0"/>
          <w:marBottom w:val="0"/>
          <w:divBdr>
            <w:top w:val="none" w:sz="0" w:space="0" w:color="auto"/>
            <w:left w:val="none" w:sz="0" w:space="0" w:color="auto"/>
            <w:bottom w:val="none" w:sz="0" w:space="0" w:color="auto"/>
            <w:right w:val="none" w:sz="0" w:space="0" w:color="auto"/>
          </w:divBdr>
          <w:divsChild>
            <w:div w:id="987250378">
              <w:marLeft w:val="0"/>
              <w:marRight w:val="0"/>
              <w:marTop w:val="0"/>
              <w:marBottom w:val="0"/>
              <w:divBdr>
                <w:top w:val="none" w:sz="0" w:space="0" w:color="auto"/>
                <w:left w:val="none" w:sz="0" w:space="0" w:color="auto"/>
                <w:bottom w:val="none" w:sz="0" w:space="0" w:color="auto"/>
                <w:right w:val="none" w:sz="0" w:space="0" w:color="auto"/>
              </w:divBdr>
              <w:divsChild>
                <w:div w:id="655574950">
                  <w:marLeft w:val="0"/>
                  <w:marRight w:val="0"/>
                  <w:marTop w:val="0"/>
                  <w:marBottom w:val="0"/>
                  <w:divBdr>
                    <w:top w:val="none" w:sz="0" w:space="0" w:color="auto"/>
                    <w:left w:val="none" w:sz="0" w:space="0" w:color="auto"/>
                    <w:bottom w:val="none" w:sz="0" w:space="0" w:color="auto"/>
                    <w:right w:val="none" w:sz="0" w:space="0" w:color="auto"/>
                  </w:divBdr>
                  <w:divsChild>
                    <w:div w:id="1732457550">
                      <w:marLeft w:val="0"/>
                      <w:marRight w:val="0"/>
                      <w:marTop w:val="0"/>
                      <w:marBottom w:val="0"/>
                      <w:divBdr>
                        <w:top w:val="none" w:sz="0" w:space="0" w:color="auto"/>
                        <w:left w:val="none" w:sz="0" w:space="0" w:color="auto"/>
                        <w:bottom w:val="none" w:sz="0" w:space="0" w:color="auto"/>
                        <w:right w:val="none" w:sz="0" w:space="0" w:color="auto"/>
                      </w:divBdr>
                      <w:divsChild>
                        <w:div w:id="796339266">
                          <w:marLeft w:val="0"/>
                          <w:marRight w:val="0"/>
                          <w:marTop w:val="0"/>
                          <w:marBottom w:val="0"/>
                          <w:divBdr>
                            <w:top w:val="none" w:sz="0" w:space="0" w:color="auto"/>
                            <w:left w:val="none" w:sz="0" w:space="0" w:color="auto"/>
                            <w:bottom w:val="none" w:sz="0" w:space="0" w:color="auto"/>
                            <w:right w:val="none" w:sz="0" w:space="0" w:color="auto"/>
                          </w:divBdr>
                          <w:divsChild>
                            <w:div w:id="2017339800">
                              <w:marLeft w:val="0"/>
                              <w:marRight w:val="0"/>
                              <w:marTop w:val="0"/>
                              <w:marBottom w:val="0"/>
                              <w:divBdr>
                                <w:top w:val="none" w:sz="0" w:space="0" w:color="auto"/>
                                <w:left w:val="none" w:sz="0" w:space="0" w:color="auto"/>
                                <w:bottom w:val="none" w:sz="0" w:space="0" w:color="auto"/>
                                <w:right w:val="none" w:sz="0" w:space="0" w:color="auto"/>
                              </w:divBdr>
                              <w:divsChild>
                                <w:div w:id="1845053895">
                                  <w:marLeft w:val="0"/>
                                  <w:marRight w:val="0"/>
                                  <w:marTop w:val="0"/>
                                  <w:marBottom w:val="0"/>
                                  <w:divBdr>
                                    <w:top w:val="none" w:sz="0" w:space="0" w:color="auto"/>
                                    <w:left w:val="none" w:sz="0" w:space="0" w:color="auto"/>
                                    <w:bottom w:val="none" w:sz="0" w:space="0" w:color="auto"/>
                                    <w:right w:val="none" w:sz="0" w:space="0" w:color="auto"/>
                                  </w:divBdr>
                                  <w:divsChild>
                                    <w:div w:id="17762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735743">
      <w:bodyDiv w:val="1"/>
      <w:marLeft w:val="0"/>
      <w:marRight w:val="0"/>
      <w:marTop w:val="0"/>
      <w:marBottom w:val="0"/>
      <w:divBdr>
        <w:top w:val="none" w:sz="0" w:space="0" w:color="auto"/>
        <w:left w:val="none" w:sz="0" w:space="0" w:color="auto"/>
        <w:bottom w:val="none" w:sz="0" w:space="0" w:color="auto"/>
        <w:right w:val="none" w:sz="0" w:space="0" w:color="auto"/>
      </w:divBdr>
      <w:divsChild>
        <w:div w:id="404449678">
          <w:blockQuote w:val="1"/>
          <w:marLeft w:val="720"/>
          <w:marRight w:val="720"/>
          <w:marTop w:val="100"/>
          <w:marBottom w:val="100"/>
          <w:divBdr>
            <w:top w:val="none" w:sz="0" w:space="0" w:color="auto"/>
            <w:left w:val="none" w:sz="0" w:space="0" w:color="auto"/>
            <w:bottom w:val="none" w:sz="0" w:space="0" w:color="auto"/>
            <w:right w:val="none" w:sz="0" w:space="0" w:color="auto"/>
          </w:divBdr>
        </w:div>
        <w:div w:id="603154926">
          <w:blockQuote w:val="1"/>
          <w:marLeft w:val="720"/>
          <w:marRight w:val="720"/>
          <w:marTop w:val="100"/>
          <w:marBottom w:val="100"/>
          <w:divBdr>
            <w:top w:val="none" w:sz="0" w:space="0" w:color="auto"/>
            <w:left w:val="none" w:sz="0" w:space="0" w:color="auto"/>
            <w:bottom w:val="none" w:sz="0" w:space="0" w:color="auto"/>
            <w:right w:val="none" w:sz="0" w:space="0" w:color="auto"/>
          </w:divBdr>
        </w:div>
        <w:div w:id="1978142359">
          <w:blockQuote w:val="1"/>
          <w:marLeft w:val="720"/>
          <w:marRight w:val="720"/>
          <w:marTop w:val="100"/>
          <w:marBottom w:val="100"/>
          <w:divBdr>
            <w:top w:val="none" w:sz="0" w:space="0" w:color="auto"/>
            <w:left w:val="none" w:sz="0" w:space="0" w:color="auto"/>
            <w:bottom w:val="none" w:sz="0" w:space="0" w:color="auto"/>
            <w:right w:val="none" w:sz="0" w:space="0" w:color="auto"/>
          </w:divBdr>
        </w:div>
        <w:div w:id="925842467">
          <w:blockQuote w:val="1"/>
          <w:marLeft w:val="720"/>
          <w:marRight w:val="720"/>
          <w:marTop w:val="100"/>
          <w:marBottom w:val="100"/>
          <w:divBdr>
            <w:top w:val="none" w:sz="0" w:space="0" w:color="auto"/>
            <w:left w:val="none" w:sz="0" w:space="0" w:color="auto"/>
            <w:bottom w:val="none" w:sz="0" w:space="0" w:color="auto"/>
            <w:right w:val="none" w:sz="0" w:space="0" w:color="auto"/>
          </w:divBdr>
        </w:div>
        <w:div w:id="58951139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7570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8045518">
          <w:blockQuote w:val="1"/>
          <w:marLeft w:val="720"/>
          <w:marRight w:val="720"/>
          <w:marTop w:val="100"/>
          <w:marBottom w:val="100"/>
          <w:divBdr>
            <w:top w:val="none" w:sz="0" w:space="0" w:color="auto"/>
            <w:left w:val="none" w:sz="0" w:space="0" w:color="auto"/>
            <w:bottom w:val="none" w:sz="0" w:space="0" w:color="auto"/>
            <w:right w:val="none" w:sz="0" w:space="0" w:color="auto"/>
          </w:divBdr>
        </w:div>
        <w:div w:id="35131299">
          <w:blockQuote w:val="1"/>
          <w:marLeft w:val="720"/>
          <w:marRight w:val="720"/>
          <w:marTop w:val="100"/>
          <w:marBottom w:val="100"/>
          <w:divBdr>
            <w:top w:val="none" w:sz="0" w:space="0" w:color="auto"/>
            <w:left w:val="none" w:sz="0" w:space="0" w:color="auto"/>
            <w:bottom w:val="none" w:sz="0" w:space="0" w:color="auto"/>
            <w:right w:val="none" w:sz="0" w:space="0" w:color="auto"/>
          </w:divBdr>
        </w:div>
        <w:div w:id="2069448183">
          <w:blockQuote w:val="1"/>
          <w:marLeft w:val="720"/>
          <w:marRight w:val="720"/>
          <w:marTop w:val="100"/>
          <w:marBottom w:val="100"/>
          <w:divBdr>
            <w:top w:val="none" w:sz="0" w:space="0" w:color="auto"/>
            <w:left w:val="none" w:sz="0" w:space="0" w:color="auto"/>
            <w:bottom w:val="none" w:sz="0" w:space="0" w:color="auto"/>
            <w:right w:val="none" w:sz="0" w:space="0" w:color="auto"/>
          </w:divBdr>
        </w:div>
        <w:div w:id="366953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007895">
      <w:bodyDiv w:val="1"/>
      <w:marLeft w:val="0"/>
      <w:marRight w:val="0"/>
      <w:marTop w:val="0"/>
      <w:marBottom w:val="0"/>
      <w:divBdr>
        <w:top w:val="none" w:sz="0" w:space="0" w:color="auto"/>
        <w:left w:val="none" w:sz="0" w:space="0" w:color="auto"/>
        <w:bottom w:val="none" w:sz="0" w:space="0" w:color="auto"/>
        <w:right w:val="none" w:sz="0" w:space="0" w:color="auto"/>
      </w:divBdr>
    </w:div>
    <w:div w:id="549196305">
      <w:bodyDiv w:val="1"/>
      <w:marLeft w:val="0"/>
      <w:marRight w:val="0"/>
      <w:marTop w:val="0"/>
      <w:marBottom w:val="0"/>
      <w:divBdr>
        <w:top w:val="none" w:sz="0" w:space="0" w:color="auto"/>
        <w:left w:val="none" w:sz="0" w:space="0" w:color="auto"/>
        <w:bottom w:val="none" w:sz="0" w:space="0" w:color="auto"/>
        <w:right w:val="none" w:sz="0" w:space="0" w:color="auto"/>
      </w:divBdr>
      <w:divsChild>
        <w:div w:id="241452027">
          <w:blockQuote w:val="1"/>
          <w:marLeft w:val="720"/>
          <w:marRight w:val="720"/>
          <w:marTop w:val="100"/>
          <w:marBottom w:val="100"/>
          <w:divBdr>
            <w:top w:val="none" w:sz="0" w:space="0" w:color="auto"/>
            <w:left w:val="none" w:sz="0" w:space="0" w:color="auto"/>
            <w:bottom w:val="none" w:sz="0" w:space="0" w:color="auto"/>
            <w:right w:val="none" w:sz="0" w:space="0" w:color="auto"/>
          </w:divBdr>
        </w:div>
        <w:div w:id="8607283">
          <w:blockQuote w:val="1"/>
          <w:marLeft w:val="720"/>
          <w:marRight w:val="720"/>
          <w:marTop w:val="100"/>
          <w:marBottom w:val="100"/>
          <w:divBdr>
            <w:top w:val="none" w:sz="0" w:space="0" w:color="auto"/>
            <w:left w:val="none" w:sz="0" w:space="0" w:color="auto"/>
            <w:bottom w:val="none" w:sz="0" w:space="0" w:color="auto"/>
            <w:right w:val="none" w:sz="0" w:space="0" w:color="auto"/>
          </w:divBdr>
        </w:div>
        <w:div w:id="193810496">
          <w:blockQuote w:val="1"/>
          <w:marLeft w:val="720"/>
          <w:marRight w:val="720"/>
          <w:marTop w:val="100"/>
          <w:marBottom w:val="100"/>
          <w:divBdr>
            <w:top w:val="none" w:sz="0" w:space="0" w:color="auto"/>
            <w:left w:val="none" w:sz="0" w:space="0" w:color="auto"/>
            <w:bottom w:val="none" w:sz="0" w:space="0" w:color="auto"/>
            <w:right w:val="none" w:sz="0" w:space="0" w:color="auto"/>
          </w:divBdr>
        </w:div>
        <w:div w:id="1243371310">
          <w:blockQuote w:val="1"/>
          <w:marLeft w:val="720"/>
          <w:marRight w:val="720"/>
          <w:marTop w:val="100"/>
          <w:marBottom w:val="100"/>
          <w:divBdr>
            <w:top w:val="none" w:sz="0" w:space="0" w:color="auto"/>
            <w:left w:val="none" w:sz="0" w:space="0" w:color="auto"/>
            <w:bottom w:val="none" w:sz="0" w:space="0" w:color="auto"/>
            <w:right w:val="none" w:sz="0" w:space="0" w:color="auto"/>
          </w:divBdr>
        </w:div>
        <w:div w:id="4815040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83671111">
          <w:blockQuote w:val="1"/>
          <w:marLeft w:val="720"/>
          <w:marRight w:val="720"/>
          <w:marTop w:val="100"/>
          <w:marBottom w:val="100"/>
          <w:divBdr>
            <w:top w:val="none" w:sz="0" w:space="0" w:color="auto"/>
            <w:left w:val="none" w:sz="0" w:space="0" w:color="auto"/>
            <w:bottom w:val="none" w:sz="0" w:space="0" w:color="auto"/>
            <w:right w:val="none" w:sz="0" w:space="0" w:color="auto"/>
          </w:divBdr>
        </w:div>
        <w:div w:id="86465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47432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880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2798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282373">
      <w:bodyDiv w:val="1"/>
      <w:marLeft w:val="0"/>
      <w:marRight w:val="0"/>
      <w:marTop w:val="0"/>
      <w:marBottom w:val="0"/>
      <w:divBdr>
        <w:top w:val="none" w:sz="0" w:space="0" w:color="auto"/>
        <w:left w:val="none" w:sz="0" w:space="0" w:color="auto"/>
        <w:bottom w:val="none" w:sz="0" w:space="0" w:color="auto"/>
        <w:right w:val="none" w:sz="0" w:space="0" w:color="auto"/>
      </w:divBdr>
    </w:div>
    <w:div w:id="611786577">
      <w:bodyDiv w:val="1"/>
      <w:marLeft w:val="0"/>
      <w:marRight w:val="0"/>
      <w:marTop w:val="0"/>
      <w:marBottom w:val="0"/>
      <w:divBdr>
        <w:top w:val="none" w:sz="0" w:space="0" w:color="auto"/>
        <w:left w:val="none" w:sz="0" w:space="0" w:color="auto"/>
        <w:bottom w:val="none" w:sz="0" w:space="0" w:color="auto"/>
        <w:right w:val="none" w:sz="0" w:space="0" w:color="auto"/>
      </w:divBdr>
      <w:divsChild>
        <w:div w:id="1393576550">
          <w:blockQuote w:val="1"/>
          <w:marLeft w:val="720"/>
          <w:marRight w:val="720"/>
          <w:marTop w:val="100"/>
          <w:marBottom w:val="100"/>
          <w:divBdr>
            <w:top w:val="none" w:sz="0" w:space="0" w:color="auto"/>
            <w:left w:val="none" w:sz="0" w:space="0" w:color="auto"/>
            <w:bottom w:val="none" w:sz="0" w:space="0" w:color="auto"/>
            <w:right w:val="none" w:sz="0" w:space="0" w:color="auto"/>
          </w:divBdr>
        </w:div>
        <w:div w:id="1105688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05321110">
          <w:blockQuote w:val="1"/>
          <w:marLeft w:val="720"/>
          <w:marRight w:val="720"/>
          <w:marTop w:val="100"/>
          <w:marBottom w:val="100"/>
          <w:divBdr>
            <w:top w:val="none" w:sz="0" w:space="0" w:color="auto"/>
            <w:left w:val="none" w:sz="0" w:space="0" w:color="auto"/>
            <w:bottom w:val="none" w:sz="0" w:space="0" w:color="auto"/>
            <w:right w:val="none" w:sz="0" w:space="0" w:color="auto"/>
          </w:divBdr>
        </w:div>
        <w:div w:id="606427821">
          <w:blockQuote w:val="1"/>
          <w:marLeft w:val="720"/>
          <w:marRight w:val="720"/>
          <w:marTop w:val="100"/>
          <w:marBottom w:val="100"/>
          <w:divBdr>
            <w:top w:val="none" w:sz="0" w:space="0" w:color="auto"/>
            <w:left w:val="none" w:sz="0" w:space="0" w:color="auto"/>
            <w:bottom w:val="none" w:sz="0" w:space="0" w:color="auto"/>
            <w:right w:val="none" w:sz="0" w:space="0" w:color="auto"/>
          </w:divBdr>
        </w:div>
        <w:div w:id="1336493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5967058">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459541">
          <w:blockQuote w:val="1"/>
          <w:marLeft w:val="720"/>
          <w:marRight w:val="720"/>
          <w:marTop w:val="100"/>
          <w:marBottom w:val="100"/>
          <w:divBdr>
            <w:top w:val="none" w:sz="0" w:space="0" w:color="auto"/>
            <w:left w:val="none" w:sz="0" w:space="0" w:color="auto"/>
            <w:bottom w:val="none" w:sz="0" w:space="0" w:color="auto"/>
            <w:right w:val="none" w:sz="0" w:space="0" w:color="auto"/>
          </w:divBdr>
        </w:div>
        <w:div w:id="922182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4140449">
          <w:blockQuote w:val="1"/>
          <w:marLeft w:val="720"/>
          <w:marRight w:val="720"/>
          <w:marTop w:val="100"/>
          <w:marBottom w:val="100"/>
          <w:divBdr>
            <w:top w:val="none" w:sz="0" w:space="0" w:color="auto"/>
            <w:left w:val="none" w:sz="0" w:space="0" w:color="auto"/>
            <w:bottom w:val="none" w:sz="0" w:space="0" w:color="auto"/>
            <w:right w:val="none" w:sz="0" w:space="0" w:color="auto"/>
          </w:divBdr>
        </w:div>
        <w:div w:id="284311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3734882">
      <w:bodyDiv w:val="1"/>
      <w:marLeft w:val="0"/>
      <w:marRight w:val="0"/>
      <w:marTop w:val="0"/>
      <w:marBottom w:val="0"/>
      <w:divBdr>
        <w:top w:val="none" w:sz="0" w:space="0" w:color="auto"/>
        <w:left w:val="none" w:sz="0" w:space="0" w:color="auto"/>
        <w:bottom w:val="none" w:sz="0" w:space="0" w:color="auto"/>
        <w:right w:val="none" w:sz="0" w:space="0" w:color="auto"/>
      </w:divBdr>
    </w:div>
    <w:div w:id="631638227">
      <w:bodyDiv w:val="1"/>
      <w:marLeft w:val="0"/>
      <w:marRight w:val="0"/>
      <w:marTop w:val="0"/>
      <w:marBottom w:val="0"/>
      <w:divBdr>
        <w:top w:val="none" w:sz="0" w:space="0" w:color="auto"/>
        <w:left w:val="none" w:sz="0" w:space="0" w:color="auto"/>
        <w:bottom w:val="none" w:sz="0" w:space="0" w:color="auto"/>
        <w:right w:val="none" w:sz="0" w:space="0" w:color="auto"/>
      </w:divBdr>
      <w:divsChild>
        <w:div w:id="1122926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7568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36621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852322">
          <w:blockQuote w:val="1"/>
          <w:marLeft w:val="720"/>
          <w:marRight w:val="720"/>
          <w:marTop w:val="100"/>
          <w:marBottom w:val="100"/>
          <w:divBdr>
            <w:top w:val="none" w:sz="0" w:space="0" w:color="auto"/>
            <w:left w:val="none" w:sz="0" w:space="0" w:color="auto"/>
            <w:bottom w:val="none" w:sz="0" w:space="0" w:color="auto"/>
            <w:right w:val="none" w:sz="0" w:space="0" w:color="auto"/>
          </w:divBdr>
        </w:div>
        <w:div w:id="9956839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55649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4113965">
          <w:blockQuote w:val="1"/>
          <w:marLeft w:val="720"/>
          <w:marRight w:val="720"/>
          <w:marTop w:val="100"/>
          <w:marBottom w:val="100"/>
          <w:divBdr>
            <w:top w:val="none" w:sz="0" w:space="0" w:color="auto"/>
            <w:left w:val="none" w:sz="0" w:space="0" w:color="auto"/>
            <w:bottom w:val="none" w:sz="0" w:space="0" w:color="auto"/>
            <w:right w:val="none" w:sz="0" w:space="0" w:color="auto"/>
          </w:divBdr>
        </w:div>
        <w:div w:id="809663937">
          <w:blockQuote w:val="1"/>
          <w:marLeft w:val="720"/>
          <w:marRight w:val="720"/>
          <w:marTop w:val="100"/>
          <w:marBottom w:val="100"/>
          <w:divBdr>
            <w:top w:val="none" w:sz="0" w:space="0" w:color="auto"/>
            <w:left w:val="none" w:sz="0" w:space="0" w:color="auto"/>
            <w:bottom w:val="none" w:sz="0" w:space="0" w:color="auto"/>
            <w:right w:val="none" w:sz="0" w:space="0" w:color="auto"/>
          </w:divBdr>
        </w:div>
        <w:div w:id="90782851">
          <w:blockQuote w:val="1"/>
          <w:marLeft w:val="720"/>
          <w:marRight w:val="720"/>
          <w:marTop w:val="100"/>
          <w:marBottom w:val="100"/>
          <w:divBdr>
            <w:top w:val="none" w:sz="0" w:space="0" w:color="auto"/>
            <w:left w:val="none" w:sz="0" w:space="0" w:color="auto"/>
            <w:bottom w:val="none" w:sz="0" w:space="0" w:color="auto"/>
            <w:right w:val="none" w:sz="0" w:space="0" w:color="auto"/>
          </w:divBdr>
        </w:div>
        <w:div w:id="989331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5880863">
      <w:bodyDiv w:val="1"/>
      <w:marLeft w:val="0"/>
      <w:marRight w:val="0"/>
      <w:marTop w:val="0"/>
      <w:marBottom w:val="0"/>
      <w:divBdr>
        <w:top w:val="none" w:sz="0" w:space="0" w:color="auto"/>
        <w:left w:val="none" w:sz="0" w:space="0" w:color="auto"/>
        <w:bottom w:val="none" w:sz="0" w:space="0" w:color="auto"/>
        <w:right w:val="none" w:sz="0" w:space="0" w:color="auto"/>
      </w:divBdr>
      <w:divsChild>
        <w:div w:id="1478454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986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730870">
          <w:blockQuote w:val="1"/>
          <w:marLeft w:val="720"/>
          <w:marRight w:val="720"/>
          <w:marTop w:val="100"/>
          <w:marBottom w:val="100"/>
          <w:divBdr>
            <w:top w:val="none" w:sz="0" w:space="0" w:color="auto"/>
            <w:left w:val="none" w:sz="0" w:space="0" w:color="auto"/>
            <w:bottom w:val="none" w:sz="0" w:space="0" w:color="auto"/>
            <w:right w:val="none" w:sz="0" w:space="0" w:color="auto"/>
          </w:divBdr>
        </w:div>
        <w:div w:id="2080977126">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802438">
          <w:blockQuote w:val="1"/>
          <w:marLeft w:val="720"/>
          <w:marRight w:val="720"/>
          <w:marTop w:val="100"/>
          <w:marBottom w:val="100"/>
          <w:divBdr>
            <w:top w:val="none" w:sz="0" w:space="0" w:color="auto"/>
            <w:left w:val="none" w:sz="0" w:space="0" w:color="auto"/>
            <w:bottom w:val="none" w:sz="0" w:space="0" w:color="auto"/>
            <w:right w:val="none" w:sz="0" w:space="0" w:color="auto"/>
          </w:divBdr>
        </w:div>
        <w:div w:id="381831639">
          <w:blockQuote w:val="1"/>
          <w:marLeft w:val="720"/>
          <w:marRight w:val="720"/>
          <w:marTop w:val="100"/>
          <w:marBottom w:val="100"/>
          <w:divBdr>
            <w:top w:val="none" w:sz="0" w:space="0" w:color="auto"/>
            <w:left w:val="none" w:sz="0" w:space="0" w:color="auto"/>
            <w:bottom w:val="none" w:sz="0" w:space="0" w:color="auto"/>
            <w:right w:val="none" w:sz="0" w:space="0" w:color="auto"/>
          </w:divBdr>
        </w:div>
        <w:div w:id="320668666">
          <w:blockQuote w:val="1"/>
          <w:marLeft w:val="720"/>
          <w:marRight w:val="720"/>
          <w:marTop w:val="100"/>
          <w:marBottom w:val="100"/>
          <w:divBdr>
            <w:top w:val="none" w:sz="0" w:space="0" w:color="auto"/>
            <w:left w:val="none" w:sz="0" w:space="0" w:color="auto"/>
            <w:bottom w:val="none" w:sz="0" w:space="0" w:color="auto"/>
            <w:right w:val="none" w:sz="0" w:space="0" w:color="auto"/>
          </w:divBdr>
        </w:div>
        <w:div w:id="89737641">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224799">
          <w:blockQuote w:val="1"/>
          <w:marLeft w:val="720"/>
          <w:marRight w:val="720"/>
          <w:marTop w:val="100"/>
          <w:marBottom w:val="100"/>
          <w:divBdr>
            <w:top w:val="none" w:sz="0" w:space="0" w:color="auto"/>
            <w:left w:val="none" w:sz="0" w:space="0" w:color="auto"/>
            <w:bottom w:val="none" w:sz="0" w:space="0" w:color="auto"/>
            <w:right w:val="none" w:sz="0" w:space="0" w:color="auto"/>
          </w:divBdr>
        </w:div>
        <w:div w:id="14971914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279954">
      <w:bodyDiv w:val="1"/>
      <w:marLeft w:val="0"/>
      <w:marRight w:val="0"/>
      <w:marTop w:val="0"/>
      <w:marBottom w:val="0"/>
      <w:divBdr>
        <w:top w:val="none" w:sz="0" w:space="0" w:color="auto"/>
        <w:left w:val="none" w:sz="0" w:space="0" w:color="auto"/>
        <w:bottom w:val="none" w:sz="0" w:space="0" w:color="auto"/>
        <w:right w:val="none" w:sz="0" w:space="0" w:color="auto"/>
      </w:divBdr>
    </w:div>
    <w:div w:id="1098675977">
      <w:bodyDiv w:val="1"/>
      <w:marLeft w:val="0"/>
      <w:marRight w:val="0"/>
      <w:marTop w:val="0"/>
      <w:marBottom w:val="0"/>
      <w:divBdr>
        <w:top w:val="none" w:sz="0" w:space="0" w:color="auto"/>
        <w:left w:val="none" w:sz="0" w:space="0" w:color="auto"/>
        <w:bottom w:val="none" w:sz="0" w:space="0" w:color="auto"/>
        <w:right w:val="none" w:sz="0" w:space="0" w:color="auto"/>
      </w:divBdr>
    </w:div>
    <w:div w:id="1181971595">
      <w:bodyDiv w:val="1"/>
      <w:marLeft w:val="0"/>
      <w:marRight w:val="0"/>
      <w:marTop w:val="0"/>
      <w:marBottom w:val="0"/>
      <w:divBdr>
        <w:top w:val="none" w:sz="0" w:space="0" w:color="auto"/>
        <w:left w:val="none" w:sz="0" w:space="0" w:color="auto"/>
        <w:bottom w:val="none" w:sz="0" w:space="0" w:color="auto"/>
        <w:right w:val="none" w:sz="0" w:space="0" w:color="auto"/>
      </w:divBdr>
    </w:div>
    <w:div w:id="1254434686">
      <w:bodyDiv w:val="1"/>
      <w:marLeft w:val="0"/>
      <w:marRight w:val="0"/>
      <w:marTop w:val="0"/>
      <w:marBottom w:val="0"/>
      <w:divBdr>
        <w:top w:val="none" w:sz="0" w:space="0" w:color="auto"/>
        <w:left w:val="none" w:sz="0" w:space="0" w:color="auto"/>
        <w:bottom w:val="none" w:sz="0" w:space="0" w:color="auto"/>
        <w:right w:val="none" w:sz="0" w:space="0" w:color="auto"/>
      </w:divBdr>
    </w:div>
    <w:div w:id="1320886702">
      <w:bodyDiv w:val="1"/>
      <w:marLeft w:val="0"/>
      <w:marRight w:val="0"/>
      <w:marTop w:val="0"/>
      <w:marBottom w:val="0"/>
      <w:divBdr>
        <w:top w:val="none" w:sz="0" w:space="0" w:color="auto"/>
        <w:left w:val="none" w:sz="0" w:space="0" w:color="auto"/>
        <w:bottom w:val="none" w:sz="0" w:space="0" w:color="auto"/>
        <w:right w:val="none" w:sz="0" w:space="0" w:color="auto"/>
      </w:divBdr>
      <w:divsChild>
        <w:div w:id="1979843344">
          <w:marLeft w:val="0"/>
          <w:marRight w:val="0"/>
          <w:marTop w:val="0"/>
          <w:marBottom w:val="0"/>
          <w:divBdr>
            <w:top w:val="none" w:sz="0" w:space="0" w:color="auto"/>
            <w:left w:val="none" w:sz="0" w:space="0" w:color="auto"/>
            <w:bottom w:val="none" w:sz="0" w:space="0" w:color="auto"/>
            <w:right w:val="none" w:sz="0" w:space="0" w:color="auto"/>
          </w:divBdr>
          <w:divsChild>
            <w:div w:id="777602756">
              <w:marLeft w:val="0"/>
              <w:marRight w:val="0"/>
              <w:marTop w:val="0"/>
              <w:marBottom w:val="0"/>
              <w:divBdr>
                <w:top w:val="none" w:sz="0" w:space="0" w:color="auto"/>
                <w:left w:val="none" w:sz="0" w:space="0" w:color="auto"/>
                <w:bottom w:val="none" w:sz="0" w:space="0" w:color="auto"/>
                <w:right w:val="none" w:sz="0" w:space="0" w:color="auto"/>
              </w:divBdr>
              <w:divsChild>
                <w:div w:id="549803185">
                  <w:marLeft w:val="0"/>
                  <w:marRight w:val="0"/>
                  <w:marTop w:val="0"/>
                  <w:marBottom w:val="0"/>
                  <w:divBdr>
                    <w:top w:val="none" w:sz="0" w:space="0" w:color="auto"/>
                    <w:left w:val="none" w:sz="0" w:space="0" w:color="auto"/>
                    <w:bottom w:val="none" w:sz="0" w:space="0" w:color="auto"/>
                    <w:right w:val="none" w:sz="0" w:space="0" w:color="auto"/>
                  </w:divBdr>
                  <w:divsChild>
                    <w:div w:id="690110669">
                      <w:marLeft w:val="0"/>
                      <w:marRight w:val="0"/>
                      <w:marTop w:val="0"/>
                      <w:marBottom w:val="0"/>
                      <w:divBdr>
                        <w:top w:val="none" w:sz="0" w:space="0" w:color="auto"/>
                        <w:left w:val="none" w:sz="0" w:space="0" w:color="auto"/>
                        <w:bottom w:val="none" w:sz="0" w:space="0" w:color="auto"/>
                        <w:right w:val="none" w:sz="0" w:space="0" w:color="auto"/>
                      </w:divBdr>
                      <w:divsChild>
                        <w:div w:id="472983384">
                          <w:marLeft w:val="0"/>
                          <w:marRight w:val="0"/>
                          <w:marTop w:val="0"/>
                          <w:marBottom w:val="0"/>
                          <w:divBdr>
                            <w:top w:val="none" w:sz="0" w:space="0" w:color="auto"/>
                            <w:left w:val="none" w:sz="0" w:space="0" w:color="auto"/>
                            <w:bottom w:val="none" w:sz="0" w:space="0" w:color="auto"/>
                            <w:right w:val="none" w:sz="0" w:space="0" w:color="auto"/>
                          </w:divBdr>
                          <w:divsChild>
                            <w:div w:id="931014089">
                              <w:marLeft w:val="0"/>
                              <w:marRight w:val="0"/>
                              <w:marTop w:val="0"/>
                              <w:marBottom w:val="0"/>
                              <w:divBdr>
                                <w:top w:val="none" w:sz="0" w:space="0" w:color="auto"/>
                                <w:left w:val="none" w:sz="0" w:space="0" w:color="auto"/>
                                <w:bottom w:val="none" w:sz="0" w:space="0" w:color="auto"/>
                                <w:right w:val="none" w:sz="0" w:space="0" w:color="auto"/>
                              </w:divBdr>
                              <w:divsChild>
                                <w:div w:id="762724154">
                                  <w:marLeft w:val="0"/>
                                  <w:marRight w:val="0"/>
                                  <w:marTop w:val="0"/>
                                  <w:marBottom w:val="0"/>
                                  <w:divBdr>
                                    <w:top w:val="none" w:sz="0" w:space="0" w:color="auto"/>
                                    <w:left w:val="none" w:sz="0" w:space="0" w:color="auto"/>
                                    <w:bottom w:val="none" w:sz="0" w:space="0" w:color="auto"/>
                                    <w:right w:val="none" w:sz="0" w:space="0" w:color="auto"/>
                                  </w:divBdr>
                                  <w:divsChild>
                                    <w:div w:id="81665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80111">
                          <w:marLeft w:val="0"/>
                          <w:marRight w:val="0"/>
                          <w:marTop w:val="0"/>
                          <w:marBottom w:val="0"/>
                          <w:divBdr>
                            <w:top w:val="none" w:sz="0" w:space="0" w:color="auto"/>
                            <w:left w:val="none" w:sz="0" w:space="0" w:color="auto"/>
                            <w:bottom w:val="none" w:sz="0" w:space="0" w:color="auto"/>
                            <w:right w:val="none" w:sz="0" w:space="0" w:color="auto"/>
                          </w:divBdr>
                          <w:divsChild>
                            <w:div w:id="1366910343">
                              <w:marLeft w:val="0"/>
                              <w:marRight w:val="0"/>
                              <w:marTop w:val="0"/>
                              <w:marBottom w:val="0"/>
                              <w:divBdr>
                                <w:top w:val="none" w:sz="0" w:space="0" w:color="auto"/>
                                <w:left w:val="none" w:sz="0" w:space="0" w:color="auto"/>
                                <w:bottom w:val="none" w:sz="0" w:space="0" w:color="auto"/>
                                <w:right w:val="none" w:sz="0" w:space="0" w:color="auto"/>
                              </w:divBdr>
                              <w:divsChild>
                                <w:div w:id="1224637814">
                                  <w:marLeft w:val="0"/>
                                  <w:marRight w:val="0"/>
                                  <w:marTop w:val="0"/>
                                  <w:marBottom w:val="0"/>
                                  <w:divBdr>
                                    <w:top w:val="none" w:sz="0" w:space="0" w:color="auto"/>
                                    <w:left w:val="none" w:sz="0" w:space="0" w:color="auto"/>
                                    <w:bottom w:val="none" w:sz="0" w:space="0" w:color="auto"/>
                                    <w:right w:val="none" w:sz="0" w:space="0" w:color="auto"/>
                                  </w:divBdr>
                                  <w:divsChild>
                                    <w:div w:id="209061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8084313">
          <w:marLeft w:val="0"/>
          <w:marRight w:val="0"/>
          <w:marTop w:val="0"/>
          <w:marBottom w:val="0"/>
          <w:divBdr>
            <w:top w:val="none" w:sz="0" w:space="0" w:color="auto"/>
            <w:left w:val="none" w:sz="0" w:space="0" w:color="auto"/>
            <w:bottom w:val="none" w:sz="0" w:space="0" w:color="auto"/>
            <w:right w:val="none" w:sz="0" w:space="0" w:color="auto"/>
          </w:divBdr>
          <w:divsChild>
            <w:div w:id="1944146972">
              <w:marLeft w:val="0"/>
              <w:marRight w:val="0"/>
              <w:marTop w:val="0"/>
              <w:marBottom w:val="0"/>
              <w:divBdr>
                <w:top w:val="none" w:sz="0" w:space="0" w:color="auto"/>
                <w:left w:val="none" w:sz="0" w:space="0" w:color="auto"/>
                <w:bottom w:val="none" w:sz="0" w:space="0" w:color="auto"/>
                <w:right w:val="none" w:sz="0" w:space="0" w:color="auto"/>
              </w:divBdr>
              <w:divsChild>
                <w:div w:id="1182351541">
                  <w:marLeft w:val="0"/>
                  <w:marRight w:val="0"/>
                  <w:marTop w:val="0"/>
                  <w:marBottom w:val="0"/>
                  <w:divBdr>
                    <w:top w:val="none" w:sz="0" w:space="0" w:color="auto"/>
                    <w:left w:val="none" w:sz="0" w:space="0" w:color="auto"/>
                    <w:bottom w:val="none" w:sz="0" w:space="0" w:color="auto"/>
                    <w:right w:val="none" w:sz="0" w:space="0" w:color="auto"/>
                  </w:divBdr>
                  <w:divsChild>
                    <w:div w:id="480342960">
                      <w:marLeft w:val="0"/>
                      <w:marRight w:val="0"/>
                      <w:marTop w:val="0"/>
                      <w:marBottom w:val="0"/>
                      <w:divBdr>
                        <w:top w:val="none" w:sz="0" w:space="0" w:color="auto"/>
                        <w:left w:val="none" w:sz="0" w:space="0" w:color="auto"/>
                        <w:bottom w:val="none" w:sz="0" w:space="0" w:color="auto"/>
                        <w:right w:val="none" w:sz="0" w:space="0" w:color="auto"/>
                      </w:divBdr>
                      <w:divsChild>
                        <w:div w:id="1220942510">
                          <w:marLeft w:val="0"/>
                          <w:marRight w:val="0"/>
                          <w:marTop w:val="0"/>
                          <w:marBottom w:val="0"/>
                          <w:divBdr>
                            <w:top w:val="none" w:sz="0" w:space="0" w:color="auto"/>
                            <w:left w:val="none" w:sz="0" w:space="0" w:color="auto"/>
                            <w:bottom w:val="none" w:sz="0" w:space="0" w:color="auto"/>
                            <w:right w:val="none" w:sz="0" w:space="0" w:color="auto"/>
                          </w:divBdr>
                          <w:divsChild>
                            <w:div w:id="1282303916">
                              <w:marLeft w:val="0"/>
                              <w:marRight w:val="0"/>
                              <w:marTop w:val="0"/>
                              <w:marBottom w:val="0"/>
                              <w:divBdr>
                                <w:top w:val="none" w:sz="0" w:space="0" w:color="auto"/>
                                <w:left w:val="none" w:sz="0" w:space="0" w:color="auto"/>
                                <w:bottom w:val="none" w:sz="0" w:space="0" w:color="auto"/>
                                <w:right w:val="none" w:sz="0" w:space="0" w:color="auto"/>
                              </w:divBdr>
                              <w:divsChild>
                                <w:div w:id="434666753">
                                  <w:marLeft w:val="0"/>
                                  <w:marRight w:val="0"/>
                                  <w:marTop w:val="0"/>
                                  <w:marBottom w:val="0"/>
                                  <w:divBdr>
                                    <w:top w:val="none" w:sz="0" w:space="0" w:color="auto"/>
                                    <w:left w:val="none" w:sz="0" w:space="0" w:color="auto"/>
                                    <w:bottom w:val="none" w:sz="0" w:space="0" w:color="auto"/>
                                    <w:right w:val="none" w:sz="0" w:space="0" w:color="auto"/>
                                  </w:divBdr>
                                  <w:divsChild>
                                    <w:div w:id="1512257430">
                                      <w:marLeft w:val="0"/>
                                      <w:marRight w:val="0"/>
                                      <w:marTop w:val="0"/>
                                      <w:marBottom w:val="0"/>
                                      <w:divBdr>
                                        <w:top w:val="none" w:sz="0" w:space="0" w:color="auto"/>
                                        <w:left w:val="none" w:sz="0" w:space="0" w:color="auto"/>
                                        <w:bottom w:val="none" w:sz="0" w:space="0" w:color="auto"/>
                                        <w:right w:val="none" w:sz="0" w:space="0" w:color="auto"/>
                                      </w:divBdr>
                                      <w:divsChild>
                                        <w:div w:id="7933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6791979">
          <w:marLeft w:val="0"/>
          <w:marRight w:val="0"/>
          <w:marTop w:val="0"/>
          <w:marBottom w:val="0"/>
          <w:divBdr>
            <w:top w:val="none" w:sz="0" w:space="0" w:color="auto"/>
            <w:left w:val="none" w:sz="0" w:space="0" w:color="auto"/>
            <w:bottom w:val="none" w:sz="0" w:space="0" w:color="auto"/>
            <w:right w:val="none" w:sz="0" w:space="0" w:color="auto"/>
          </w:divBdr>
          <w:divsChild>
            <w:div w:id="464813465">
              <w:marLeft w:val="0"/>
              <w:marRight w:val="0"/>
              <w:marTop w:val="0"/>
              <w:marBottom w:val="0"/>
              <w:divBdr>
                <w:top w:val="none" w:sz="0" w:space="0" w:color="auto"/>
                <w:left w:val="none" w:sz="0" w:space="0" w:color="auto"/>
                <w:bottom w:val="none" w:sz="0" w:space="0" w:color="auto"/>
                <w:right w:val="none" w:sz="0" w:space="0" w:color="auto"/>
              </w:divBdr>
              <w:divsChild>
                <w:div w:id="1494956620">
                  <w:marLeft w:val="0"/>
                  <w:marRight w:val="0"/>
                  <w:marTop w:val="0"/>
                  <w:marBottom w:val="0"/>
                  <w:divBdr>
                    <w:top w:val="none" w:sz="0" w:space="0" w:color="auto"/>
                    <w:left w:val="none" w:sz="0" w:space="0" w:color="auto"/>
                    <w:bottom w:val="none" w:sz="0" w:space="0" w:color="auto"/>
                    <w:right w:val="none" w:sz="0" w:space="0" w:color="auto"/>
                  </w:divBdr>
                  <w:divsChild>
                    <w:div w:id="179854455">
                      <w:marLeft w:val="0"/>
                      <w:marRight w:val="0"/>
                      <w:marTop w:val="0"/>
                      <w:marBottom w:val="0"/>
                      <w:divBdr>
                        <w:top w:val="none" w:sz="0" w:space="0" w:color="auto"/>
                        <w:left w:val="none" w:sz="0" w:space="0" w:color="auto"/>
                        <w:bottom w:val="none" w:sz="0" w:space="0" w:color="auto"/>
                        <w:right w:val="none" w:sz="0" w:space="0" w:color="auto"/>
                      </w:divBdr>
                      <w:divsChild>
                        <w:div w:id="695077899">
                          <w:marLeft w:val="0"/>
                          <w:marRight w:val="0"/>
                          <w:marTop w:val="0"/>
                          <w:marBottom w:val="0"/>
                          <w:divBdr>
                            <w:top w:val="none" w:sz="0" w:space="0" w:color="auto"/>
                            <w:left w:val="none" w:sz="0" w:space="0" w:color="auto"/>
                            <w:bottom w:val="none" w:sz="0" w:space="0" w:color="auto"/>
                            <w:right w:val="none" w:sz="0" w:space="0" w:color="auto"/>
                          </w:divBdr>
                          <w:divsChild>
                            <w:div w:id="235097608">
                              <w:marLeft w:val="0"/>
                              <w:marRight w:val="0"/>
                              <w:marTop w:val="0"/>
                              <w:marBottom w:val="0"/>
                              <w:divBdr>
                                <w:top w:val="none" w:sz="0" w:space="0" w:color="auto"/>
                                <w:left w:val="none" w:sz="0" w:space="0" w:color="auto"/>
                                <w:bottom w:val="none" w:sz="0" w:space="0" w:color="auto"/>
                                <w:right w:val="none" w:sz="0" w:space="0" w:color="auto"/>
                              </w:divBdr>
                              <w:divsChild>
                                <w:div w:id="2009555818">
                                  <w:marLeft w:val="0"/>
                                  <w:marRight w:val="0"/>
                                  <w:marTop w:val="0"/>
                                  <w:marBottom w:val="0"/>
                                  <w:divBdr>
                                    <w:top w:val="none" w:sz="0" w:space="0" w:color="auto"/>
                                    <w:left w:val="none" w:sz="0" w:space="0" w:color="auto"/>
                                    <w:bottom w:val="none" w:sz="0" w:space="0" w:color="auto"/>
                                    <w:right w:val="none" w:sz="0" w:space="0" w:color="auto"/>
                                  </w:divBdr>
                                  <w:divsChild>
                                    <w:div w:id="194248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7028113">
      <w:bodyDiv w:val="1"/>
      <w:marLeft w:val="0"/>
      <w:marRight w:val="0"/>
      <w:marTop w:val="0"/>
      <w:marBottom w:val="0"/>
      <w:divBdr>
        <w:top w:val="none" w:sz="0" w:space="0" w:color="auto"/>
        <w:left w:val="none" w:sz="0" w:space="0" w:color="auto"/>
        <w:bottom w:val="none" w:sz="0" w:space="0" w:color="auto"/>
        <w:right w:val="none" w:sz="0" w:space="0" w:color="auto"/>
      </w:divBdr>
      <w:divsChild>
        <w:div w:id="14124607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0845647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717869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9705118">
          <w:blockQuote w:val="1"/>
          <w:marLeft w:val="720"/>
          <w:marRight w:val="720"/>
          <w:marTop w:val="100"/>
          <w:marBottom w:val="100"/>
          <w:divBdr>
            <w:top w:val="none" w:sz="0" w:space="0" w:color="auto"/>
            <w:left w:val="none" w:sz="0" w:space="0" w:color="auto"/>
            <w:bottom w:val="none" w:sz="0" w:space="0" w:color="auto"/>
            <w:right w:val="none" w:sz="0" w:space="0" w:color="auto"/>
          </w:divBdr>
        </w:div>
        <w:div w:id="689571814">
          <w:blockQuote w:val="1"/>
          <w:marLeft w:val="720"/>
          <w:marRight w:val="720"/>
          <w:marTop w:val="100"/>
          <w:marBottom w:val="100"/>
          <w:divBdr>
            <w:top w:val="none" w:sz="0" w:space="0" w:color="auto"/>
            <w:left w:val="none" w:sz="0" w:space="0" w:color="auto"/>
            <w:bottom w:val="none" w:sz="0" w:space="0" w:color="auto"/>
            <w:right w:val="none" w:sz="0" w:space="0" w:color="auto"/>
          </w:divBdr>
        </w:div>
        <w:div w:id="246353617">
          <w:blockQuote w:val="1"/>
          <w:marLeft w:val="720"/>
          <w:marRight w:val="720"/>
          <w:marTop w:val="100"/>
          <w:marBottom w:val="100"/>
          <w:divBdr>
            <w:top w:val="none" w:sz="0" w:space="0" w:color="auto"/>
            <w:left w:val="none" w:sz="0" w:space="0" w:color="auto"/>
            <w:bottom w:val="none" w:sz="0" w:space="0" w:color="auto"/>
            <w:right w:val="none" w:sz="0" w:space="0" w:color="auto"/>
          </w:divBdr>
        </w:div>
        <w:div w:id="1046684544">
          <w:blockQuote w:val="1"/>
          <w:marLeft w:val="720"/>
          <w:marRight w:val="720"/>
          <w:marTop w:val="100"/>
          <w:marBottom w:val="100"/>
          <w:divBdr>
            <w:top w:val="none" w:sz="0" w:space="0" w:color="auto"/>
            <w:left w:val="none" w:sz="0" w:space="0" w:color="auto"/>
            <w:bottom w:val="none" w:sz="0" w:space="0" w:color="auto"/>
            <w:right w:val="none" w:sz="0" w:space="0" w:color="auto"/>
          </w:divBdr>
        </w:div>
        <w:div w:id="19942197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68434905">
          <w:blockQuote w:val="1"/>
          <w:marLeft w:val="720"/>
          <w:marRight w:val="720"/>
          <w:marTop w:val="100"/>
          <w:marBottom w:val="100"/>
          <w:divBdr>
            <w:top w:val="none" w:sz="0" w:space="0" w:color="auto"/>
            <w:left w:val="none" w:sz="0" w:space="0" w:color="auto"/>
            <w:bottom w:val="none" w:sz="0" w:space="0" w:color="auto"/>
            <w:right w:val="none" w:sz="0" w:space="0" w:color="auto"/>
          </w:divBdr>
        </w:div>
        <w:div w:id="289554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9176780">
      <w:bodyDiv w:val="1"/>
      <w:marLeft w:val="0"/>
      <w:marRight w:val="0"/>
      <w:marTop w:val="0"/>
      <w:marBottom w:val="0"/>
      <w:divBdr>
        <w:top w:val="none" w:sz="0" w:space="0" w:color="auto"/>
        <w:left w:val="none" w:sz="0" w:space="0" w:color="auto"/>
        <w:bottom w:val="none" w:sz="0" w:space="0" w:color="auto"/>
        <w:right w:val="none" w:sz="0" w:space="0" w:color="auto"/>
      </w:divBdr>
      <w:divsChild>
        <w:div w:id="167601620">
          <w:blockQuote w:val="1"/>
          <w:marLeft w:val="720"/>
          <w:marRight w:val="720"/>
          <w:marTop w:val="100"/>
          <w:marBottom w:val="100"/>
          <w:divBdr>
            <w:top w:val="none" w:sz="0" w:space="0" w:color="auto"/>
            <w:left w:val="none" w:sz="0" w:space="0" w:color="auto"/>
            <w:bottom w:val="none" w:sz="0" w:space="0" w:color="auto"/>
            <w:right w:val="none" w:sz="0" w:space="0" w:color="auto"/>
          </w:divBdr>
        </w:div>
        <w:div w:id="309091525">
          <w:blockQuote w:val="1"/>
          <w:marLeft w:val="720"/>
          <w:marRight w:val="720"/>
          <w:marTop w:val="100"/>
          <w:marBottom w:val="100"/>
          <w:divBdr>
            <w:top w:val="none" w:sz="0" w:space="0" w:color="auto"/>
            <w:left w:val="none" w:sz="0" w:space="0" w:color="auto"/>
            <w:bottom w:val="none" w:sz="0" w:space="0" w:color="auto"/>
            <w:right w:val="none" w:sz="0" w:space="0" w:color="auto"/>
          </w:divBdr>
        </w:div>
        <w:div w:id="6128293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42809296">
          <w:blockQuote w:val="1"/>
          <w:marLeft w:val="720"/>
          <w:marRight w:val="720"/>
          <w:marTop w:val="100"/>
          <w:marBottom w:val="100"/>
          <w:divBdr>
            <w:top w:val="none" w:sz="0" w:space="0" w:color="auto"/>
            <w:left w:val="none" w:sz="0" w:space="0" w:color="auto"/>
            <w:bottom w:val="none" w:sz="0" w:space="0" w:color="auto"/>
            <w:right w:val="none" w:sz="0" w:space="0" w:color="auto"/>
          </w:divBdr>
        </w:div>
        <w:div w:id="91124786">
          <w:blockQuote w:val="1"/>
          <w:marLeft w:val="720"/>
          <w:marRight w:val="720"/>
          <w:marTop w:val="100"/>
          <w:marBottom w:val="100"/>
          <w:divBdr>
            <w:top w:val="none" w:sz="0" w:space="0" w:color="auto"/>
            <w:left w:val="none" w:sz="0" w:space="0" w:color="auto"/>
            <w:bottom w:val="none" w:sz="0" w:space="0" w:color="auto"/>
            <w:right w:val="none" w:sz="0" w:space="0" w:color="auto"/>
          </w:divBdr>
        </w:div>
        <w:div w:id="1151872240">
          <w:blockQuote w:val="1"/>
          <w:marLeft w:val="720"/>
          <w:marRight w:val="720"/>
          <w:marTop w:val="100"/>
          <w:marBottom w:val="100"/>
          <w:divBdr>
            <w:top w:val="none" w:sz="0" w:space="0" w:color="auto"/>
            <w:left w:val="none" w:sz="0" w:space="0" w:color="auto"/>
            <w:bottom w:val="none" w:sz="0" w:space="0" w:color="auto"/>
            <w:right w:val="none" w:sz="0" w:space="0" w:color="auto"/>
          </w:divBdr>
        </w:div>
        <w:div w:id="970593225">
          <w:blockQuote w:val="1"/>
          <w:marLeft w:val="720"/>
          <w:marRight w:val="720"/>
          <w:marTop w:val="100"/>
          <w:marBottom w:val="100"/>
          <w:divBdr>
            <w:top w:val="none" w:sz="0" w:space="0" w:color="auto"/>
            <w:left w:val="none" w:sz="0" w:space="0" w:color="auto"/>
            <w:bottom w:val="none" w:sz="0" w:space="0" w:color="auto"/>
            <w:right w:val="none" w:sz="0" w:space="0" w:color="auto"/>
          </w:divBdr>
        </w:div>
        <w:div w:id="642974064">
          <w:blockQuote w:val="1"/>
          <w:marLeft w:val="720"/>
          <w:marRight w:val="720"/>
          <w:marTop w:val="100"/>
          <w:marBottom w:val="100"/>
          <w:divBdr>
            <w:top w:val="none" w:sz="0" w:space="0" w:color="auto"/>
            <w:left w:val="none" w:sz="0" w:space="0" w:color="auto"/>
            <w:bottom w:val="none" w:sz="0" w:space="0" w:color="auto"/>
            <w:right w:val="none" w:sz="0" w:space="0" w:color="auto"/>
          </w:divBdr>
        </w:div>
        <w:div w:id="98246950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2448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3023300">
      <w:bodyDiv w:val="1"/>
      <w:marLeft w:val="0"/>
      <w:marRight w:val="0"/>
      <w:marTop w:val="0"/>
      <w:marBottom w:val="0"/>
      <w:divBdr>
        <w:top w:val="none" w:sz="0" w:space="0" w:color="auto"/>
        <w:left w:val="none" w:sz="0" w:space="0" w:color="auto"/>
        <w:bottom w:val="none" w:sz="0" w:space="0" w:color="auto"/>
        <w:right w:val="none" w:sz="0" w:space="0" w:color="auto"/>
      </w:divBdr>
      <w:divsChild>
        <w:div w:id="1708218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8849217">
          <w:blockQuote w:val="1"/>
          <w:marLeft w:val="720"/>
          <w:marRight w:val="720"/>
          <w:marTop w:val="100"/>
          <w:marBottom w:val="100"/>
          <w:divBdr>
            <w:top w:val="none" w:sz="0" w:space="0" w:color="auto"/>
            <w:left w:val="none" w:sz="0" w:space="0" w:color="auto"/>
            <w:bottom w:val="none" w:sz="0" w:space="0" w:color="auto"/>
            <w:right w:val="none" w:sz="0" w:space="0" w:color="auto"/>
          </w:divBdr>
        </w:div>
        <w:div w:id="190076472">
          <w:blockQuote w:val="1"/>
          <w:marLeft w:val="720"/>
          <w:marRight w:val="720"/>
          <w:marTop w:val="100"/>
          <w:marBottom w:val="100"/>
          <w:divBdr>
            <w:top w:val="none" w:sz="0" w:space="0" w:color="auto"/>
            <w:left w:val="none" w:sz="0" w:space="0" w:color="auto"/>
            <w:bottom w:val="none" w:sz="0" w:space="0" w:color="auto"/>
            <w:right w:val="none" w:sz="0" w:space="0" w:color="auto"/>
          </w:divBdr>
        </w:div>
        <w:div w:id="9391463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572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007798">
          <w:blockQuote w:val="1"/>
          <w:marLeft w:val="720"/>
          <w:marRight w:val="720"/>
          <w:marTop w:val="100"/>
          <w:marBottom w:val="100"/>
          <w:divBdr>
            <w:top w:val="none" w:sz="0" w:space="0" w:color="auto"/>
            <w:left w:val="none" w:sz="0" w:space="0" w:color="auto"/>
            <w:bottom w:val="none" w:sz="0" w:space="0" w:color="auto"/>
            <w:right w:val="none" w:sz="0" w:space="0" w:color="auto"/>
          </w:divBdr>
        </w:div>
        <w:div w:id="82146652">
          <w:blockQuote w:val="1"/>
          <w:marLeft w:val="720"/>
          <w:marRight w:val="720"/>
          <w:marTop w:val="100"/>
          <w:marBottom w:val="100"/>
          <w:divBdr>
            <w:top w:val="none" w:sz="0" w:space="0" w:color="auto"/>
            <w:left w:val="none" w:sz="0" w:space="0" w:color="auto"/>
            <w:bottom w:val="none" w:sz="0" w:space="0" w:color="auto"/>
            <w:right w:val="none" w:sz="0" w:space="0" w:color="auto"/>
          </w:divBdr>
        </w:div>
        <w:div w:id="1915817754">
          <w:blockQuote w:val="1"/>
          <w:marLeft w:val="720"/>
          <w:marRight w:val="720"/>
          <w:marTop w:val="100"/>
          <w:marBottom w:val="100"/>
          <w:divBdr>
            <w:top w:val="none" w:sz="0" w:space="0" w:color="auto"/>
            <w:left w:val="none" w:sz="0" w:space="0" w:color="auto"/>
            <w:bottom w:val="none" w:sz="0" w:space="0" w:color="auto"/>
            <w:right w:val="none" w:sz="0" w:space="0" w:color="auto"/>
          </w:divBdr>
        </w:div>
        <w:div w:id="1382248621">
          <w:blockQuote w:val="1"/>
          <w:marLeft w:val="720"/>
          <w:marRight w:val="720"/>
          <w:marTop w:val="100"/>
          <w:marBottom w:val="100"/>
          <w:divBdr>
            <w:top w:val="none" w:sz="0" w:space="0" w:color="auto"/>
            <w:left w:val="none" w:sz="0" w:space="0" w:color="auto"/>
            <w:bottom w:val="none" w:sz="0" w:space="0" w:color="auto"/>
            <w:right w:val="none" w:sz="0" w:space="0" w:color="auto"/>
          </w:divBdr>
        </w:div>
        <w:div w:id="5653363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30057975">
          <w:blockQuote w:val="1"/>
          <w:marLeft w:val="720"/>
          <w:marRight w:val="720"/>
          <w:marTop w:val="100"/>
          <w:marBottom w:val="100"/>
          <w:divBdr>
            <w:top w:val="none" w:sz="0" w:space="0" w:color="auto"/>
            <w:left w:val="none" w:sz="0" w:space="0" w:color="auto"/>
            <w:bottom w:val="none" w:sz="0" w:space="0" w:color="auto"/>
            <w:right w:val="none" w:sz="0" w:space="0" w:color="auto"/>
          </w:divBdr>
        </w:div>
        <w:div w:id="558828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052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87210874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258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5286020">
      <w:bodyDiv w:val="1"/>
      <w:marLeft w:val="0"/>
      <w:marRight w:val="0"/>
      <w:marTop w:val="0"/>
      <w:marBottom w:val="0"/>
      <w:divBdr>
        <w:top w:val="none" w:sz="0" w:space="0" w:color="auto"/>
        <w:left w:val="none" w:sz="0" w:space="0" w:color="auto"/>
        <w:bottom w:val="none" w:sz="0" w:space="0" w:color="auto"/>
        <w:right w:val="none" w:sz="0" w:space="0" w:color="auto"/>
      </w:divBdr>
      <w:divsChild>
        <w:div w:id="47442076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5218656">
          <w:blockQuote w:val="1"/>
          <w:marLeft w:val="720"/>
          <w:marRight w:val="720"/>
          <w:marTop w:val="100"/>
          <w:marBottom w:val="100"/>
          <w:divBdr>
            <w:top w:val="none" w:sz="0" w:space="0" w:color="auto"/>
            <w:left w:val="none" w:sz="0" w:space="0" w:color="auto"/>
            <w:bottom w:val="none" w:sz="0" w:space="0" w:color="auto"/>
            <w:right w:val="none" w:sz="0" w:space="0" w:color="auto"/>
          </w:divBdr>
        </w:div>
        <w:div w:id="729887234">
          <w:blockQuote w:val="1"/>
          <w:marLeft w:val="720"/>
          <w:marRight w:val="720"/>
          <w:marTop w:val="100"/>
          <w:marBottom w:val="100"/>
          <w:divBdr>
            <w:top w:val="none" w:sz="0" w:space="0" w:color="auto"/>
            <w:left w:val="none" w:sz="0" w:space="0" w:color="auto"/>
            <w:bottom w:val="none" w:sz="0" w:space="0" w:color="auto"/>
            <w:right w:val="none" w:sz="0" w:space="0" w:color="auto"/>
          </w:divBdr>
        </w:div>
        <w:div w:id="593651">
          <w:blockQuote w:val="1"/>
          <w:marLeft w:val="720"/>
          <w:marRight w:val="720"/>
          <w:marTop w:val="100"/>
          <w:marBottom w:val="100"/>
          <w:divBdr>
            <w:top w:val="none" w:sz="0" w:space="0" w:color="auto"/>
            <w:left w:val="none" w:sz="0" w:space="0" w:color="auto"/>
            <w:bottom w:val="none" w:sz="0" w:space="0" w:color="auto"/>
            <w:right w:val="none" w:sz="0" w:space="0" w:color="auto"/>
          </w:divBdr>
        </w:div>
        <w:div w:id="2239523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17049833">
          <w:blockQuote w:val="1"/>
          <w:marLeft w:val="720"/>
          <w:marRight w:val="720"/>
          <w:marTop w:val="100"/>
          <w:marBottom w:val="100"/>
          <w:divBdr>
            <w:top w:val="none" w:sz="0" w:space="0" w:color="auto"/>
            <w:left w:val="none" w:sz="0" w:space="0" w:color="auto"/>
            <w:bottom w:val="none" w:sz="0" w:space="0" w:color="auto"/>
            <w:right w:val="none" w:sz="0" w:space="0" w:color="auto"/>
          </w:divBdr>
        </w:div>
        <w:div w:id="314842485">
          <w:blockQuote w:val="1"/>
          <w:marLeft w:val="720"/>
          <w:marRight w:val="720"/>
          <w:marTop w:val="100"/>
          <w:marBottom w:val="100"/>
          <w:divBdr>
            <w:top w:val="none" w:sz="0" w:space="0" w:color="auto"/>
            <w:left w:val="none" w:sz="0" w:space="0" w:color="auto"/>
            <w:bottom w:val="none" w:sz="0" w:space="0" w:color="auto"/>
            <w:right w:val="none" w:sz="0" w:space="0" w:color="auto"/>
          </w:divBdr>
        </w:div>
        <w:div w:id="5676128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9278991">
          <w:blockQuote w:val="1"/>
          <w:marLeft w:val="720"/>
          <w:marRight w:val="720"/>
          <w:marTop w:val="100"/>
          <w:marBottom w:val="100"/>
          <w:divBdr>
            <w:top w:val="none" w:sz="0" w:space="0" w:color="auto"/>
            <w:left w:val="none" w:sz="0" w:space="0" w:color="auto"/>
            <w:bottom w:val="none" w:sz="0" w:space="0" w:color="auto"/>
            <w:right w:val="none" w:sz="0" w:space="0" w:color="auto"/>
          </w:divBdr>
        </w:div>
        <w:div w:id="233128135">
          <w:blockQuote w:val="1"/>
          <w:marLeft w:val="720"/>
          <w:marRight w:val="720"/>
          <w:marTop w:val="100"/>
          <w:marBottom w:val="100"/>
          <w:divBdr>
            <w:top w:val="none" w:sz="0" w:space="0" w:color="auto"/>
            <w:left w:val="none" w:sz="0" w:space="0" w:color="auto"/>
            <w:bottom w:val="none" w:sz="0" w:space="0" w:color="auto"/>
            <w:right w:val="none" w:sz="0" w:space="0" w:color="auto"/>
          </w:divBdr>
        </w:div>
        <w:div w:id="560561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599424">
          <w:blockQuote w:val="1"/>
          <w:marLeft w:val="720"/>
          <w:marRight w:val="720"/>
          <w:marTop w:val="100"/>
          <w:marBottom w:val="100"/>
          <w:divBdr>
            <w:top w:val="none" w:sz="0" w:space="0" w:color="auto"/>
            <w:left w:val="none" w:sz="0" w:space="0" w:color="auto"/>
            <w:bottom w:val="none" w:sz="0" w:space="0" w:color="auto"/>
            <w:right w:val="none" w:sz="0" w:space="0" w:color="auto"/>
          </w:divBdr>
        </w:div>
        <w:div w:id="8035438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141772">
          <w:blockQuote w:val="1"/>
          <w:marLeft w:val="720"/>
          <w:marRight w:val="720"/>
          <w:marTop w:val="100"/>
          <w:marBottom w:val="100"/>
          <w:divBdr>
            <w:top w:val="none" w:sz="0" w:space="0" w:color="auto"/>
            <w:left w:val="none" w:sz="0" w:space="0" w:color="auto"/>
            <w:bottom w:val="none" w:sz="0" w:space="0" w:color="auto"/>
            <w:right w:val="none" w:sz="0" w:space="0" w:color="auto"/>
          </w:divBdr>
        </w:div>
        <w:div w:id="3660330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08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Giangkieu</dc:creator>
  <cp:keywords/>
  <dc:description/>
  <cp:lastModifiedBy>Administrator</cp:lastModifiedBy>
  <cp:revision>4</cp:revision>
  <cp:lastPrinted>2025-02-22T13:11:00Z</cp:lastPrinted>
  <dcterms:created xsi:type="dcterms:W3CDTF">2025-03-07T14:48:00Z</dcterms:created>
  <dcterms:modified xsi:type="dcterms:W3CDTF">2026-03-11T15:07:00Z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2025-02-22T05:35:26Z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b543b5b6-245f-4fe6-bbd5-fd3a49ec5861</vt:lpwstr>
  </property>
  <property fmtid="{D5CDD505-2E9C-101B-9397-08002B2CF9AE}" pid="7" name="MSIP_Label_defa4170-0d19-0005-0004-bc88714345d2_ActionId">
    <vt:lpwstr>e4c57334-243f-4a2a-934b-95cf0955b780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